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4C" w:rsidRPr="009778C2" w:rsidRDefault="006E0F4C" w:rsidP="006E0F4C">
      <w:pPr>
        <w:jc w:val="center"/>
        <w:rPr>
          <w:b/>
          <w:sz w:val="20"/>
          <w:szCs w:val="20"/>
          <w:u w:val="single"/>
        </w:rPr>
      </w:pPr>
      <w:r w:rsidRPr="009778C2">
        <w:rPr>
          <w:b/>
          <w:sz w:val="20"/>
          <w:szCs w:val="20"/>
          <w:u w:val="single"/>
        </w:rPr>
        <w:t>Education Program Plan Goals</w:t>
      </w:r>
    </w:p>
    <w:p w:rsidR="006E0F4C" w:rsidRPr="009778C2" w:rsidRDefault="006E0F4C" w:rsidP="006E0F4C">
      <w:pPr>
        <w:jc w:val="center"/>
        <w:rPr>
          <w:b/>
          <w:sz w:val="20"/>
          <w:szCs w:val="20"/>
          <w:u w:val="single"/>
        </w:rPr>
      </w:pPr>
      <w:r w:rsidRPr="009778C2">
        <w:rPr>
          <w:b/>
          <w:sz w:val="20"/>
          <w:szCs w:val="20"/>
          <w:u w:val="single"/>
        </w:rPr>
        <w:t>based on the Alberta Education Schedule of Learning Outcomes</w:t>
      </w:r>
    </w:p>
    <w:p w:rsidR="00D67815" w:rsidRPr="009778C2" w:rsidRDefault="00191278" w:rsidP="006E0F4C">
      <w:pPr>
        <w:jc w:val="center"/>
        <w:rPr>
          <w:sz w:val="20"/>
          <w:szCs w:val="20"/>
        </w:rPr>
      </w:pPr>
      <w:r w:rsidRPr="009778C2">
        <w:rPr>
          <w:sz w:val="20"/>
          <w:szCs w:val="20"/>
        </w:rPr>
        <w:t>from the outcomes that form the foundation of the entire Alberta Program of Study (Goals and Standards</w:t>
      </w:r>
    </w:p>
    <w:p w:rsidR="00191278" w:rsidRPr="009778C2" w:rsidRDefault="00191278" w:rsidP="006E0F4C">
      <w:pPr>
        <w:jc w:val="center"/>
        <w:rPr>
          <w:sz w:val="20"/>
          <w:szCs w:val="20"/>
        </w:rPr>
      </w:pPr>
      <w:r w:rsidRPr="009778C2">
        <w:rPr>
          <w:sz w:val="20"/>
          <w:szCs w:val="20"/>
        </w:rPr>
        <w:t xml:space="preserve"> Applicable to the Provision of Basic Education in Alberta, Ministerial Order 004/98), also contained in</w:t>
      </w:r>
    </w:p>
    <w:p w:rsidR="00191278" w:rsidRPr="009778C2" w:rsidRDefault="00191278" w:rsidP="006E0F4C">
      <w:pPr>
        <w:jc w:val="center"/>
        <w:rPr>
          <w:sz w:val="20"/>
          <w:szCs w:val="20"/>
        </w:rPr>
      </w:pPr>
      <w:r w:rsidRPr="009778C2">
        <w:rPr>
          <w:sz w:val="20"/>
          <w:szCs w:val="20"/>
        </w:rPr>
        <w:t xml:space="preserve"> The Alberta Home Education Regulation (Alberta Regulation 145/2006)</w:t>
      </w:r>
    </w:p>
    <w:p w:rsidR="00191278" w:rsidRPr="009778C2" w:rsidRDefault="00191278" w:rsidP="006E0F4C">
      <w:pPr>
        <w:jc w:val="center"/>
        <w:rPr>
          <w:b/>
          <w:sz w:val="20"/>
          <w:szCs w:val="20"/>
        </w:rPr>
      </w:pPr>
    </w:p>
    <w:p w:rsidR="006E0F4C" w:rsidRDefault="007A0247" w:rsidP="006E0F4C">
      <w:pPr>
        <w:rPr>
          <w:b/>
          <w:sz w:val="20"/>
          <w:szCs w:val="20"/>
        </w:rPr>
      </w:pPr>
      <w:r w:rsidRPr="009778C2">
        <w:rPr>
          <w:b/>
          <w:sz w:val="20"/>
          <w:szCs w:val="20"/>
        </w:rPr>
        <w:t>Child’s name</w:t>
      </w:r>
      <w:r w:rsidR="006E0F4C" w:rsidRPr="009778C2">
        <w:rPr>
          <w:b/>
          <w:sz w:val="20"/>
          <w:szCs w:val="20"/>
        </w:rPr>
        <w:t>: ____</w:t>
      </w:r>
      <w:r w:rsidRPr="009778C2">
        <w:rPr>
          <w:b/>
          <w:sz w:val="20"/>
          <w:szCs w:val="20"/>
        </w:rPr>
        <w:t xml:space="preserve">______________________   </w:t>
      </w:r>
      <w:r w:rsidR="008E3A07" w:rsidRPr="009778C2">
        <w:rPr>
          <w:b/>
          <w:sz w:val="20"/>
          <w:szCs w:val="20"/>
        </w:rPr>
        <w:tab/>
      </w:r>
      <w:r w:rsidR="008E3A07" w:rsidRPr="009778C2">
        <w:rPr>
          <w:b/>
          <w:sz w:val="20"/>
          <w:szCs w:val="20"/>
        </w:rPr>
        <w:tab/>
      </w:r>
      <w:r w:rsidR="008E3A07" w:rsidRPr="009778C2">
        <w:rPr>
          <w:b/>
          <w:sz w:val="20"/>
          <w:szCs w:val="20"/>
        </w:rPr>
        <w:tab/>
        <w:t xml:space="preserve">       </w:t>
      </w:r>
      <w:r w:rsidRPr="009778C2">
        <w:rPr>
          <w:b/>
          <w:sz w:val="20"/>
          <w:szCs w:val="20"/>
        </w:rPr>
        <w:t>Grade</w:t>
      </w:r>
      <w:r w:rsidR="00051F63">
        <w:rPr>
          <w:b/>
          <w:sz w:val="20"/>
          <w:szCs w:val="20"/>
        </w:rPr>
        <w:t>: _________</w:t>
      </w:r>
    </w:p>
    <w:p w:rsidR="00051F63" w:rsidRPr="009778C2" w:rsidRDefault="00051F63" w:rsidP="006E0F4C">
      <w:pP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430"/>
      </w:tblGrid>
      <w:tr w:rsidR="006E0F4C" w:rsidTr="008E3A07">
        <w:tc>
          <w:tcPr>
            <w:tcW w:w="10598" w:type="dxa"/>
            <w:gridSpan w:val="2"/>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b/>
                <w:sz w:val="20"/>
              </w:rPr>
              <w:t>Notes</w:t>
            </w:r>
            <w:r>
              <w:rPr>
                <w:sz w:val="20"/>
              </w:rPr>
              <w:t>:</w:t>
            </w:r>
            <w:r w:rsidR="00191278">
              <w:rPr>
                <w:sz w:val="20"/>
              </w:rPr>
              <w:t xml:space="preserve">  </w:t>
            </w:r>
            <w:r>
              <w:rPr>
                <w:sz w:val="20"/>
              </w:rPr>
              <w:t>Many of the learning outcomes listed (outcomes in physical activity and health, among others) are “lived” courses which may not follow a conventional pedagogical paradigm.</w:t>
            </w:r>
          </w:p>
          <w:p w:rsidR="006E0F4C" w:rsidRDefault="006E0F4C">
            <w:pPr>
              <w:rPr>
                <w:sz w:val="20"/>
              </w:rPr>
            </w:pPr>
            <w:r>
              <w:rPr>
                <w:sz w:val="20"/>
              </w:rPr>
              <w:t>All learning outcomes will be achieved through lessons and personal experience conducted in both formal and informal family and community settings.</w:t>
            </w:r>
          </w:p>
          <w:p w:rsidR="006E0F4C" w:rsidRDefault="006E0F4C">
            <w:pPr>
              <w:rPr>
                <w:sz w:val="20"/>
              </w:rPr>
            </w:pPr>
            <w:r>
              <w:rPr>
                <w:sz w:val="20"/>
              </w:rPr>
              <w:t>All texts and resources are for the benefit of the teacher/parent and may be used in whole or in part at the teacher/parent’s discretion.</w:t>
            </w:r>
          </w:p>
          <w:p w:rsidR="006E0F4C" w:rsidRDefault="006E0F4C" w:rsidP="007A0247">
            <w:pPr>
              <w:rPr>
                <w:sz w:val="20"/>
              </w:rPr>
            </w:pPr>
            <w:r>
              <w:rPr>
                <w:sz w:val="20"/>
              </w:rPr>
              <w:t>Assessment is primarily through observation of the manifest acquisition of skills, habits, and degrees of perfection, although other forms of evaluation (tests and reports, for example) may also be added based on teacher/ parent discretion (see bottom of</w:t>
            </w:r>
            <w:r w:rsidR="007A0247">
              <w:rPr>
                <w:sz w:val="20"/>
              </w:rPr>
              <w:t xml:space="preserve"> last page</w:t>
            </w:r>
            <w:r>
              <w:rPr>
                <w:sz w:val="20"/>
              </w:rPr>
              <w:t>).</w:t>
            </w:r>
          </w:p>
        </w:tc>
      </w:tr>
      <w:tr w:rsidR="006E0F4C" w:rsidRPr="00D67815" w:rsidTr="008E3A07">
        <w:tc>
          <w:tcPr>
            <w:tcW w:w="3168" w:type="dxa"/>
            <w:tcBorders>
              <w:top w:val="single" w:sz="4" w:space="0" w:color="auto"/>
              <w:left w:val="single" w:sz="4" w:space="0" w:color="auto"/>
              <w:bottom w:val="single" w:sz="4" w:space="0" w:color="auto"/>
              <w:right w:val="single" w:sz="4" w:space="0" w:color="auto"/>
            </w:tcBorders>
            <w:hideMark/>
          </w:tcPr>
          <w:p w:rsidR="006E0F4C" w:rsidRPr="00D67815" w:rsidRDefault="006E0F4C">
            <w:pPr>
              <w:rPr>
                <w:b/>
              </w:rPr>
            </w:pPr>
            <w:r w:rsidRPr="00D67815">
              <w:rPr>
                <w:b/>
                <w:sz w:val="22"/>
              </w:rPr>
              <w:t>Learning Outcome (LO)</w:t>
            </w:r>
          </w:p>
        </w:tc>
        <w:tc>
          <w:tcPr>
            <w:tcW w:w="7430" w:type="dxa"/>
            <w:tcBorders>
              <w:top w:val="single" w:sz="4" w:space="0" w:color="auto"/>
              <w:left w:val="single" w:sz="4" w:space="0" w:color="auto"/>
              <w:bottom w:val="single" w:sz="4" w:space="0" w:color="auto"/>
              <w:right w:val="single" w:sz="4" w:space="0" w:color="auto"/>
            </w:tcBorders>
            <w:hideMark/>
          </w:tcPr>
          <w:p w:rsidR="006E0F4C" w:rsidRPr="00D67815" w:rsidRDefault="006E0F4C">
            <w:pPr>
              <w:rPr>
                <w:b/>
              </w:rPr>
            </w:pPr>
            <w:r w:rsidRPr="00D67815">
              <w:rPr>
                <w:b/>
                <w:sz w:val="22"/>
              </w:rPr>
              <w:t>Implementation - specific goals this year indicated</w:t>
            </w: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sz w:val="20"/>
              </w:rPr>
              <w:t>1.  Language Arts - Reading</w:t>
            </w:r>
          </w:p>
        </w:tc>
        <w:tc>
          <w:tcPr>
            <w:tcW w:w="7430" w:type="dxa"/>
            <w:vMerge w:val="restart"/>
            <w:tcBorders>
              <w:top w:val="single" w:sz="4" w:space="0" w:color="auto"/>
              <w:left w:val="single" w:sz="4" w:space="0" w:color="auto"/>
              <w:bottom w:val="single" w:sz="4" w:space="0" w:color="auto"/>
              <w:right w:val="single" w:sz="4" w:space="0" w:color="auto"/>
            </w:tcBorders>
            <w:hideMark/>
          </w:tcPr>
          <w:p w:rsidR="006E0F4C" w:rsidRDefault="006E0F4C" w:rsidP="00FF671E">
            <w:r>
              <w:rPr>
                <w:b/>
                <w:sz w:val="20"/>
              </w:rPr>
              <w:t>Note</w:t>
            </w:r>
            <w:r>
              <w:rPr>
                <w:sz w:val="20"/>
              </w:rPr>
              <w:t>:  Subjects listed to the left (#1) are considered the “core program subjects” to be completed by the end of high school in the province of Alberta</w:t>
            </w:r>
            <w:r w:rsidR="00191278">
              <w:rPr>
                <w:sz w:val="20"/>
              </w:rPr>
              <w:t xml:space="preserve"> and are spread across t</w:t>
            </w:r>
            <w:r>
              <w:rPr>
                <w:sz w:val="20"/>
              </w:rPr>
              <w:t>he range of outcomes listed below (#2)</w:t>
            </w:r>
            <w:r w:rsidR="00191278">
              <w:rPr>
                <w:sz w:val="20"/>
              </w:rPr>
              <w:t>.  These</w:t>
            </w:r>
            <w:r>
              <w:rPr>
                <w:sz w:val="20"/>
              </w:rPr>
              <w:t xml:space="preserve"> represent sample</w:t>
            </w:r>
            <w:r w:rsidR="00191278">
              <w:rPr>
                <w:sz w:val="20"/>
              </w:rPr>
              <w:t>s</w:t>
            </w:r>
            <w:r>
              <w:rPr>
                <w:sz w:val="20"/>
              </w:rPr>
              <w:t xml:space="preserve"> of </w:t>
            </w:r>
            <w:r w:rsidR="00FF671E">
              <w:rPr>
                <w:sz w:val="20"/>
              </w:rPr>
              <w:t xml:space="preserve">objectives/ </w:t>
            </w:r>
            <w:r>
              <w:rPr>
                <w:sz w:val="20"/>
              </w:rPr>
              <w:t>outcomes stretching over a typical Grade one</w:t>
            </w:r>
            <w:r w:rsidR="008E597B">
              <w:rPr>
                <w:sz w:val="20"/>
              </w:rPr>
              <w:t>-</w:t>
            </w:r>
            <w:r>
              <w:rPr>
                <w:sz w:val="20"/>
              </w:rPr>
              <w:t>to</w:t>
            </w:r>
            <w:r w:rsidR="008E597B">
              <w:rPr>
                <w:sz w:val="20"/>
              </w:rPr>
              <w:t>-</w:t>
            </w:r>
            <w:r>
              <w:rPr>
                <w:sz w:val="20"/>
              </w:rPr>
              <w:t>twelve program fulfilling the outcomes listed in the Alberta Home Education Regulation</w:t>
            </w:r>
            <w:r w:rsidR="00191278">
              <w:rPr>
                <w:sz w:val="20"/>
              </w:rPr>
              <w:t>.</w:t>
            </w:r>
            <w:r>
              <w:t xml:space="preserve">  </w:t>
            </w: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sz w:val="20"/>
              </w:rPr>
              <w:t xml:space="preserve">     Language Arts - Writing   </w:t>
            </w:r>
          </w:p>
        </w:tc>
        <w:tc>
          <w:tcPr>
            <w:tcW w:w="7430" w:type="dxa"/>
            <w:vMerge/>
            <w:tcBorders>
              <w:top w:val="single" w:sz="4" w:space="0" w:color="auto"/>
              <w:left w:val="single" w:sz="4" w:space="0" w:color="auto"/>
              <w:bottom w:val="single" w:sz="4" w:space="0" w:color="auto"/>
              <w:right w:val="single" w:sz="4" w:space="0" w:color="auto"/>
            </w:tcBorders>
            <w:vAlign w:val="center"/>
            <w:hideMark/>
          </w:tcPr>
          <w:p w:rsidR="006E0F4C" w:rsidRDefault="006E0F4C"/>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sz w:val="20"/>
              </w:rPr>
              <w:t xml:space="preserve">     Mathematics   </w:t>
            </w:r>
          </w:p>
        </w:tc>
        <w:tc>
          <w:tcPr>
            <w:tcW w:w="7430" w:type="dxa"/>
            <w:vMerge/>
            <w:tcBorders>
              <w:top w:val="single" w:sz="4" w:space="0" w:color="auto"/>
              <w:left w:val="single" w:sz="4" w:space="0" w:color="auto"/>
              <w:bottom w:val="single" w:sz="4" w:space="0" w:color="auto"/>
              <w:right w:val="single" w:sz="4" w:space="0" w:color="auto"/>
            </w:tcBorders>
            <w:vAlign w:val="center"/>
            <w:hideMark/>
          </w:tcPr>
          <w:p w:rsidR="006E0F4C" w:rsidRDefault="006E0F4C"/>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sz w:val="20"/>
              </w:rPr>
              <w:t xml:space="preserve">     Science    </w:t>
            </w:r>
          </w:p>
        </w:tc>
        <w:tc>
          <w:tcPr>
            <w:tcW w:w="7430" w:type="dxa"/>
            <w:vMerge/>
            <w:tcBorders>
              <w:top w:val="single" w:sz="4" w:space="0" w:color="auto"/>
              <w:left w:val="single" w:sz="4" w:space="0" w:color="auto"/>
              <w:bottom w:val="single" w:sz="4" w:space="0" w:color="auto"/>
              <w:right w:val="single" w:sz="4" w:space="0" w:color="auto"/>
            </w:tcBorders>
            <w:vAlign w:val="center"/>
            <w:hideMark/>
          </w:tcPr>
          <w:p w:rsidR="006E0F4C" w:rsidRDefault="006E0F4C"/>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pPr>
              <w:rPr>
                <w:b/>
              </w:rPr>
            </w:pPr>
            <w:r>
              <w:rPr>
                <w:sz w:val="20"/>
              </w:rPr>
              <w:t xml:space="preserve">     Social Studies</w:t>
            </w:r>
          </w:p>
        </w:tc>
        <w:tc>
          <w:tcPr>
            <w:tcW w:w="7430" w:type="dxa"/>
            <w:vMerge/>
            <w:tcBorders>
              <w:top w:val="single" w:sz="4" w:space="0" w:color="auto"/>
              <w:left w:val="single" w:sz="4" w:space="0" w:color="auto"/>
              <w:bottom w:val="single" w:sz="4" w:space="0" w:color="auto"/>
              <w:right w:val="single" w:sz="4" w:space="0" w:color="auto"/>
            </w:tcBorders>
            <w:vAlign w:val="center"/>
            <w:hideMark/>
          </w:tcPr>
          <w:p w:rsidR="006E0F4C" w:rsidRDefault="006E0F4C"/>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sz w:val="20"/>
              </w:rPr>
              <w:t>2 (a)  Read for information, understanding and enjoyment (included within LO1-Language Arts - Reading)</w:t>
            </w:r>
          </w:p>
          <w:p w:rsidR="006E0F4C" w:rsidRDefault="006E0F4C">
            <w:pPr>
              <w:rPr>
                <w:sz w:val="20"/>
              </w:rPr>
            </w:pPr>
          </w:p>
          <w:p w:rsidR="006E0F4C" w:rsidRDefault="00305FD5" w:rsidP="00FF671E">
            <w:pPr>
              <w:rPr>
                <w:sz w:val="20"/>
              </w:rPr>
            </w:pPr>
            <w:r>
              <w:rPr>
                <w:b/>
                <w:sz w:val="20"/>
              </w:rPr>
              <w:t>Resources, activities, instructional methods</w:t>
            </w:r>
            <w:r w:rsidR="00FF671E">
              <w:rPr>
                <w:sz w:val="20"/>
              </w:rPr>
              <w:t xml:space="preserve"> </w:t>
            </w:r>
            <w:r w:rsidR="006E0F4C">
              <w:rPr>
                <w:sz w:val="20"/>
              </w:rPr>
              <w:t xml:space="preserve">(additional </w:t>
            </w:r>
            <w:r>
              <w:rPr>
                <w:sz w:val="20"/>
              </w:rPr>
              <w:t>resources, activities, instructional methods</w:t>
            </w:r>
            <w:r w:rsidR="006E0F4C">
              <w:rPr>
                <w:sz w:val="20"/>
              </w:rPr>
              <w:t xml:space="preserve"> may be noted on page 6 or on a separate page):</w:t>
            </w:r>
          </w:p>
        </w:tc>
        <w:tc>
          <w:tcPr>
            <w:tcW w:w="7430" w:type="dxa"/>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sz w:val="20"/>
              </w:rPr>
              <w:t>Within a solid core program of Language Arts, the student will…</w:t>
            </w:r>
          </w:p>
          <w:p w:rsidR="006E0F4C" w:rsidRDefault="006E0F4C">
            <w:pPr>
              <w:rPr>
                <w:sz w:val="20"/>
              </w:rPr>
            </w:pPr>
            <w:r>
              <w:rPr>
                <w:sz w:val="20"/>
              </w:rPr>
              <w:t>- read age-ap</w:t>
            </w:r>
            <w:r w:rsidR="00191278">
              <w:rPr>
                <w:sz w:val="20"/>
              </w:rPr>
              <w:t>propriate books for information/</w:t>
            </w:r>
            <w:r>
              <w:rPr>
                <w:sz w:val="20"/>
              </w:rPr>
              <w:t>understanding</w:t>
            </w:r>
            <w:r w:rsidR="00191278">
              <w:rPr>
                <w:sz w:val="20"/>
              </w:rPr>
              <w:t xml:space="preserve">/ </w:t>
            </w:r>
            <w:r>
              <w:rPr>
                <w:sz w:val="20"/>
              </w:rPr>
              <w:t>enjoyment</w:t>
            </w:r>
          </w:p>
          <w:p w:rsidR="006E0F4C" w:rsidRDefault="006E0F4C">
            <w:pPr>
              <w:rPr>
                <w:sz w:val="20"/>
                <w:lang w:val="en-US"/>
              </w:rPr>
            </w:pPr>
            <w:r>
              <w:rPr>
                <w:sz w:val="20"/>
              </w:rPr>
              <w:t xml:space="preserve">- understand that </w:t>
            </w:r>
            <w:r>
              <w:rPr>
                <w:sz w:val="20"/>
                <w:lang w:val="en-US"/>
              </w:rPr>
              <w:t>letter symbols are used to construct meaning</w:t>
            </w:r>
          </w:p>
          <w:p w:rsidR="006E0F4C" w:rsidRDefault="006E0F4C">
            <w:pPr>
              <w:rPr>
                <w:sz w:val="20"/>
              </w:rPr>
            </w:pPr>
            <w:r>
              <w:rPr>
                <w:sz w:val="20"/>
                <w:lang w:val="en-US"/>
              </w:rPr>
              <w:t xml:space="preserve">- </w:t>
            </w:r>
            <w:r>
              <w:rPr>
                <w:sz w:val="20"/>
              </w:rPr>
              <w:t>understand use of print: how letter sounds make words, left to right movement, and spacing</w:t>
            </w:r>
          </w:p>
          <w:p w:rsidR="006E0F4C" w:rsidRDefault="006E0F4C">
            <w:pPr>
              <w:rPr>
                <w:sz w:val="20"/>
              </w:rPr>
            </w:pPr>
            <w:r>
              <w:rPr>
                <w:sz w:val="20"/>
              </w:rPr>
              <w:t>- read with support, becoming increasingly fluent and independent, including rereading and reading ahead for clarification</w:t>
            </w:r>
          </w:p>
          <w:p w:rsidR="006E0F4C" w:rsidRDefault="006E0F4C">
            <w:pPr>
              <w:rPr>
                <w:sz w:val="20"/>
              </w:rPr>
            </w:pPr>
            <w:r>
              <w:rPr>
                <w:sz w:val="20"/>
              </w:rPr>
              <w:t xml:space="preserve">- </w:t>
            </w:r>
            <w:r>
              <w:rPr>
                <w:rFonts w:ascii="TimesNewRoman" w:hAnsi="TimesNewRoman" w:cs="TimesNewRoman"/>
                <w:sz w:val="20"/>
                <w:szCs w:val="20"/>
                <w:lang w:val="en-US"/>
              </w:rPr>
              <w:t>put words in alphabetical order by first and second letter</w:t>
            </w:r>
          </w:p>
          <w:p w:rsidR="006E0F4C" w:rsidRDefault="006E0F4C">
            <w:pPr>
              <w:rPr>
                <w:sz w:val="20"/>
              </w:rPr>
            </w:pPr>
            <w:r>
              <w:rPr>
                <w:sz w:val="20"/>
              </w:rPr>
              <w:t>- ask and respond to questions before, during, and after reading</w:t>
            </w:r>
          </w:p>
          <w:p w:rsidR="006E0F4C" w:rsidRDefault="006E0F4C">
            <w:pPr>
              <w:rPr>
                <w:sz w:val="20"/>
              </w:rPr>
            </w:pPr>
            <w:r>
              <w:rPr>
                <w:sz w:val="20"/>
              </w:rPr>
              <w:t>- apply dictionary skills to determine the meaning, correct pronunciation, and accurate spelling of words</w:t>
            </w:r>
          </w:p>
          <w:p w:rsidR="006E0F4C" w:rsidRDefault="006E0F4C">
            <w:pPr>
              <w:autoSpaceDE w:val="0"/>
              <w:autoSpaceDN w:val="0"/>
              <w:adjustRightInd w:val="0"/>
              <w:rPr>
                <w:sz w:val="20"/>
              </w:rPr>
            </w:pPr>
            <w:r>
              <w:rPr>
                <w:sz w:val="20"/>
              </w:rPr>
              <w:t xml:space="preserve">- </w:t>
            </w:r>
            <w:r>
              <w:rPr>
                <w:rFonts w:ascii="TimesNewRoman" w:hAnsi="TimesNewRoman" w:cs="TimesNewRoman"/>
                <w:sz w:val="20"/>
                <w:szCs w:val="20"/>
                <w:lang w:val="en-US"/>
              </w:rPr>
              <w:t>locate answers to questions, extract appropriate and significant information from texts</w:t>
            </w:r>
          </w:p>
          <w:p w:rsidR="006E0F4C" w:rsidRDefault="006E0F4C">
            <w:pPr>
              <w:rPr>
                <w:sz w:val="20"/>
                <w:lang w:val="en-US"/>
              </w:rPr>
            </w:pPr>
            <w:r>
              <w:rPr>
                <w:sz w:val="20"/>
                <w:lang w:val="en-US"/>
              </w:rPr>
              <w:t>- demonstrate comprehension of assigned texts by identifying the main ideas and supporting examples</w:t>
            </w:r>
          </w:p>
          <w:p w:rsidR="006E0F4C" w:rsidRDefault="006E0F4C">
            <w:pPr>
              <w:rPr>
                <w:rFonts w:ascii="TimesNewRoman" w:hAnsi="TimesNewRoman" w:cs="TimesNewRoman"/>
                <w:sz w:val="20"/>
                <w:szCs w:val="20"/>
                <w:lang w:val="en-US"/>
              </w:rPr>
            </w:pPr>
            <w:r>
              <w:rPr>
                <w:sz w:val="20"/>
                <w:lang w:val="en-US"/>
              </w:rPr>
              <w:t xml:space="preserve">- </w:t>
            </w:r>
            <w:r>
              <w:rPr>
                <w:rFonts w:ascii="TimesNewRoman" w:hAnsi="TimesNewRoman" w:cs="TimesNewRoman"/>
                <w:sz w:val="20"/>
                <w:szCs w:val="20"/>
                <w:lang w:val="en-US"/>
              </w:rPr>
              <w:t>use an increasing vocabulary gained by diversified reading, including dictionary, thesaurus, encyclopedia, etc.</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know parts of speech (nouns, verbs, etc.), creative use of language (similes, metaphors, etc.), and forms of writing (poetry, prose, etc.)</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grow in understanding of narrative tools and techniques such as plot, setting, character, conflict, language, theme, etc.</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integrate own perspectives and interpretations with new</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understandings developed through reading</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identify explicit and implicit ideas and information in texts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use efficient note-taking strategies to aid learning</w:t>
            </w:r>
          </w:p>
          <w:p w:rsidR="006E0F4C" w:rsidRDefault="006E0F4C">
            <w:pPr>
              <w:rPr>
                <w:sz w:val="20"/>
              </w:rPr>
            </w:pPr>
            <w:r>
              <w:rPr>
                <w:sz w:val="20"/>
                <w:lang w:val="en-US"/>
              </w:rPr>
              <w:t xml:space="preserve">- </w:t>
            </w:r>
            <w:r>
              <w:rPr>
                <w:sz w:val="20"/>
              </w:rPr>
              <w:t xml:space="preserve">demonstrate understanding of main ideas, events, or themes of a variety of increasingly complex novels, dramas, stories, poetry, etc. </w:t>
            </w:r>
          </w:p>
          <w:p w:rsidR="006E0F4C" w:rsidRDefault="006E0F4C">
            <w:pPr>
              <w:rPr>
                <w:sz w:val="20"/>
              </w:rPr>
            </w:pPr>
            <w:r>
              <w:rPr>
                <w:sz w:val="20"/>
              </w:rPr>
              <w:t>- use reading skills in the gaining of knowledge in other disciplines</w:t>
            </w:r>
          </w:p>
          <w:p w:rsidR="008E3A07" w:rsidRDefault="006E0F4C">
            <w:pPr>
              <w:rPr>
                <w:sz w:val="20"/>
              </w:rPr>
            </w:pPr>
            <w:r>
              <w:rPr>
                <w:sz w:val="20"/>
              </w:rPr>
              <w:t>- study a second language</w:t>
            </w:r>
          </w:p>
          <w:p w:rsidR="009778C2" w:rsidRDefault="009778C2">
            <w:pPr>
              <w:rPr>
                <w:sz w:val="20"/>
              </w:rPr>
            </w:pPr>
          </w:p>
          <w:p w:rsidR="009778C2" w:rsidRDefault="009778C2">
            <w:pPr>
              <w:rPr>
                <w:sz w:val="20"/>
              </w:rPr>
            </w:pPr>
          </w:p>
          <w:p w:rsidR="00051F63" w:rsidRPr="008E3A07" w:rsidRDefault="00051F63">
            <w:pPr>
              <w:rPr>
                <w:sz w:val="20"/>
              </w:rPr>
            </w:pPr>
          </w:p>
        </w:tc>
      </w:tr>
    </w:tbl>
    <w:p w:rsidR="009778C2" w:rsidRDefault="009778C2">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430"/>
      </w:tblGrid>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pPr>
              <w:rPr>
                <w:sz w:val="20"/>
              </w:rPr>
            </w:pPr>
            <w:r>
              <w:rPr>
                <w:sz w:val="20"/>
              </w:rPr>
              <w:lastRenderedPageBreak/>
              <w:t>(b)  Write and speak clearly, accurately and appropriately for the context (included within LO1-Language Arts - Writing)</w:t>
            </w:r>
          </w:p>
          <w:p w:rsidR="006E0F4C" w:rsidRDefault="006E0F4C" w:rsidP="006E0F4C">
            <w:pPr>
              <w:tabs>
                <w:tab w:val="left" w:pos="2208"/>
              </w:tabs>
              <w:rPr>
                <w:sz w:val="20"/>
              </w:rPr>
            </w:pPr>
            <w:r>
              <w:rPr>
                <w:sz w:val="20"/>
              </w:rPr>
              <w:tab/>
            </w:r>
          </w:p>
          <w:p w:rsidR="006E0F4C" w:rsidRPr="006E0F4C" w:rsidRDefault="00305FD5" w:rsidP="006E0F4C">
            <w:pPr>
              <w:rPr>
                <w:b/>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Within a solid core program of Language Arts, the student will…</w:t>
            </w:r>
          </w:p>
          <w:p w:rsidR="006E0F4C" w:rsidRDefault="006E0F4C">
            <w:pPr>
              <w:rPr>
                <w:sz w:val="20"/>
                <w:lang w:val="en-US"/>
              </w:rPr>
            </w:pPr>
            <w:r>
              <w:rPr>
                <w:sz w:val="20"/>
              </w:rPr>
              <w:t>- w</w:t>
            </w:r>
            <w:r>
              <w:rPr>
                <w:sz w:val="20"/>
                <w:lang w:val="en-US"/>
              </w:rPr>
              <w:t>rite age-appropriate stories and reports with confidence and enthusiasm</w:t>
            </w:r>
          </w:p>
          <w:p w:rsidR="006E0F4C" w:rsidRDefault="006E0F4C">
            <w:pPr>
              <w:rPr>
                <w:sz w:val="20"/>
                <w:lang w:val="en-US"/>
              </w:rPr>
            </w:pPr>
            <w:r>
              <w:rPr>
                <w:sz w:val="20"/>
                <w:lang w:val="en-US"/>
              </w:rPr>
              <w:t>- communicate verbally in a clear and confident manner</w:t>
            </w:r>
          </w:p>
          <w:p w:rsidR="006E0F4C" w:rsidRDefault="006E0F4C">
            <w:pPr>
              <w:rPr>
                <w:sz w:val="20"/>
                <w:lang w:val="en-US"/>
              </w:rPr>
            </w:pPr>
            <w:r>
              <w:rPr>
                <w:sz w:val="20"/>
                <w:lang w:val="en-US"/>
              </w:rPr>
              <w:t>- respond to the needs of different audiences by choosing appropriate syntax, diction, and grammar</w:t>
            </w:r>
          </w:p>
          <w:p w:rsidR="006E0F4C" w:rsidRDefault="006E0F4C">
            <w:pPr>
              <w:rPr>
                <w:sz w:val="20"/>
                <w:lang w:val="en-US"/>
              </w:rPr>
            </w:pPr>
            <w:r>
              <w:rPr>
                <w:sz w:val="20"/>
                <w:lang w:val="en-US"/>
              </w:rPr>
              <w:t xml:space="preserve">- </w:t>
            </w:r>
            <w:r>
              <w:rPr>
                <w:rFonts w:ascii="TimesNewRoman" w:hAnsi="TimesNewRoman" w:cs="TimesNewRoman"/>
                <w:sz w:val="20"/>
                <w:szCs w:val="20"/>
                <w:lang w:val="en-US"/>
              </w:rPr>
              <w:t>print letters legibly from left to right, using lines on a page as a guide</w:t>
            </w:r>
          </w:p>
          <w:p w:rsidR="006E0F4C" w:rsidRDefault="006E0F4C">
            <w:pPr>
              <w:rPr>
                <w:rFonts w:ascii="TimesNewRoman" w:hAnsi="TimesNewRoman" w:cs="TimesNewRoman"/>
                <w:sz w:val="20"/>
                <w:szCs w:val="20"/>
                <w:lang w:val="en-US"/>
              </w:rPr>
            </w:pPr>
            <w:r>
              <w:rPr>
                <w:sz w:val="20"/>
                <w:lang w:val="en-US"/>
              </w:rPr>
              <w:t xml:space="preserve">- </w:t>
            </w:r>
            <w:r>
              <w:rPr>
                <w:rFonts w:ascii="TimesNewRoman" w:hAnsi="TimesNewRoman" w:cs="TimesNewRoman"/>
                <w:sz w:val="20"/>
                <w:szCs w:val="20"/>
                <w:lang w:val="en-US"/>
              </w:rPr>
              <w:t>use capital letters, correct spelling and appropriate punctuation</w:t>
            </w:r>
          </w:p>
          <w:p w:rsidR="006E0F4C" w:rsidRDefault="006E0F4C">
            <w:pPr>
              <w:rPr>
                <w:sz w:val="20"/>
                <w:lang w:val="en-US"/>
              </w:rPr>
            </w:pPr>
            <w:r>
              <w:rPr>
                <w:rFonts w:ascii="TimesNewRoman" w:hAnsi="TimesNewRoman" w:cs="TimesNewRoman"/>
                <w:sz w:val="20"/>
                <w:szCs w:val="20"/>
                <w:lang w:val="en-US"/>
              </w:rPr>
              <w:t>- use complete sentences to communicate clearly</w:t>
            </w:r>
          </w:p>
          <w:p w:rsidR="006E0F4C" w:rsidRDefault="006E0F4C">
            <w:pPr>
              <w:rPr>
                <w:sz w:val="20"/>
                <w:lang w:val="en-US"/>
              </w:rPr>
            </w:pPr>
            <w:r>
              <w:rPr>
                <w:sz w:val="20"/>
                <w:lang w:val="en-US"/>
              </w:rPr>
              <w:t>- develop organized paragraphs a) supported with evidence from research and b) from personal experience or observation</w:t>
            </w:r>
          </w:p>
          <w:p w:rsidR="006E0F4C" w:rsidRDefault="006E0F4C">
            <w:pPr>
              <w:rPr>
                <w:sz w:val="20"/>
                <w:lang w:val="en-US"/>
              </w:rPr>
            </w:pPr>
            <w:r>
              <w:rPr>
                <w:sz w:val="20"/>
                <w:lang w:val="en-US"/>
              </w:rPr>
              <w:t>- use cursive writing in a legible manner</w:t>
            </w:r>
          </w:p>
          <w:p w:rsidR="006E0F4C" w:rsidRDefault="006E0F4C">
            <w:pPr>
              <w:rPr>
                <w:sz w:val="20"/>
                <w:lang w:val="en-US"/>
              </w:rPr>
            </w:pPr>
            <w:r>
              <w:rPr>
                <w:sz w:val="20"/>
                <w:lang w:val="en-US"/>
              </w:rPr>
              <w:t xml:space="preserve">- </w:t>
            </w:r>
            <w:r>
              <w:rPr>
                <w:rFonts w:ascii="TimesNewRoman" w:hAnsi="TimesNewRoman" w:cs="TimesNewRoman"/>
                <w:sz w:val="20"/>
                <w:szCs w:val="20"/>
                <w:lang w:val="en-US"/>
              </w:rPr>
              <w:t>use an increasing variety of words to express self</w:t>
            </w:r>
          </w:p>
          <w:p w:rsidR="006E0F4C" w:rsidRDefault="006E0F4C">
            <w:pPr>
              <w:rPr>
                <w:sz w:val="20"/>
                <w:lang w:val="en-US"/>
              </w:rPr>
            </w:pPr>
            <w:r>
              <w:rPr>
                <w:sz w:val="20"/>
                <w:lang w:val="en-US"/>
              </w:rPr>
              <w:t>- gather, evaluate, and synthesize sources in a correctly documented research paper</w:t>
            </w:r>
          </w:p>
          <w:p w:rsidR="006E0F4C" w:rsidRDefault="006E0F4C">
            <w:pPr>
              <w:rPr>
                <w:sz w:val="20"/>
                <w:lang w:val="en-US"/>
              </w:rPr>
            </w:pPr>
            <w:r>
              <w:rPr>
                <w:sz w:val="20"/>
                <w:lang w:val="en-US"/>
              </w:rPr>
              <w:t xml:space="preserve">- create a cohesive and persuasive essay (including introduction/ thesis/ support/ summary) </w:t>
            </w:r>
          </w:p>
          <w:p w:rsidR="006E0F4C" w:rsidRDefault="006E0F4C">
            <w:pPr>
              <w:rPr>
                <w:sz w:val="20"/>
                <w:lang w:val="en-US"/>
              </w:rPr>
            </w:pPr>
            <w:r>
              <w:rPr>
                <w:sz w:val="20"/>
                <w:lang w:val="en-US"/>
              </w:rPr>
              <w:t>- demonstrate knowledge of writing as a process that includes revision</w:t>
            </w:r>
          </w:p>
          <w:p w:rsidR="006E0F4C" w:rsidRDefault="006E0F4C">
            <w:pPr>
              <w:rPr>
                <w:sz w:val="20"/>
                <w:lang w:val="en-US"/>
              </w:rPr>
            </w:pPr>
            <w:r>
              <w:rPr>
                <w:sz w:val="20"/>
                <w:lang w:val="en-US"/>
              </w:rPr>
              <w:t>- express multiple sides of an issue, articulate and defend a position, and express personal beliefs in both speaking and writing</w:t>
            </w:r>
          </w:p>
          <w:p w:rsidR="006E0F4C" w:rsidRDefault="006E0F4C">
            <w:pPr>
              <w:rPr>
                <w:sz w:val="20"/>
                <w:lang w:val="en-US"/>
              </w:rPr>
            </w:pPr>
            <w:r>
              <w:rPr>
                <w:sz w:val="20"/>
                <w:lang w:val="en-US"/>
              </w:rPr>
              <w:t>- appropriately use different writing styles for different purposes</w:t>
            </w:r>
          </w:p>
          <w:p w:rsidR="006E0F4C" w:rsidRDefault="006E0F4C">
            <w:pPr>
              <w:rPr>
                <w:sz w:val="20"/>
                <w:lang w:val="en-US"/>
              </w:rPr>
            </w:pPr>
            <w:r>
              <w:rPr>
                <w:sz w:val="20"/>
                <w:lang w:val="en-US"/>
              </w:rPr>
              <w:t>- create, edit and adapt written and oral presentations to best suit audiences and styles</w:t>
            </w:r>
          </w:p>
          <w:p w:rsidR="006E0F4C" w:rsidRDefault="006E0F4C">
            <w:pPr>
              <w:rPr>
                <w:sz w:val="20"/>
              </w:rPr>
            </w:pPr>
            <w:r>
              <w:rPr>
                <w:sz w:val="20"/>
              </w:rPr>
              <w:t>- use writing skills in the presentation of knowledge in other disciplines</w:t>
            </w:r>
          </w:p>
          <w:p w:rsidR="006E0F4C" w:rsidRDefault="006E0F4C">
            <w:pPr>
              <w:rPr>
                <w:sz w:val="20"/>
              </w:rPr>
            </w:pPr>
            <w:r>
              <w:rPr>
                <w:sz w:val="20"/>
              </w:rPr>
              <w:t>- study and communicate in a second language</w:t>
            </w:r>
          </w:p>
          <w:p w:rsidR="009778C2" w:rsidRDefault="009778C2">
            <w:pPr>
              <w:rPr>
                <w:sz w:val="20"/>
              </w:rPr>
            </w:pPr>
          </w:p>
          <w:p w:rsidR="009778C2" w:rsidRDefault="009778C2">
            <w:pPr>
              <w:rPr>
                <w:sz w:val="20"/>
                <w:lang w:val="en-US"/>
              </w:rPr>
            </w:pPr>
          </w:p>
          <w:p w:rsidR="00051F63" w:rsidRDefault="00051F63">
            <w:pPr>
              <w:rPr>
                <w:sz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(c)  Use mathematics to solve problems in business, science and daily life situations (included within LO1-Mathematics) </w:t>
            </w:r>
          </w:p>
          <w:p w:rsidR="006E0F4C" w:rsidRDefault="006E0F4C" w:rsidP="006E0F4C">
            <w:pPr>
              <w:tabs>
                <w:tab w:val="left" w:pos="2208"/>
              </w:tabs>
              <w:rPr>
                <w:sz w:val="20"/>
              </w:rPr>
            </w:pPr>
            <w:r>
              <w:rPr>
                <w:sz w:val="20"/>
              </w:rPr>
              <w:tab/>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Within a solid core program of Mathematics, the student will…</w:t>
            </w:r>
          </w:p>
          <w:p w:rsidR="006E0F4C" w:rsidRDefault="006E0F4C">
            <w:pPr>
              <w:rPr>
                <w:rFonts w:ascii="TimesNewRoman" w:hAnsi="TimesNewRoman" w:cs="TimesNewRoman"/>
                <w:sz w:val="20"/>
                <w:szCs w:val="20"/>
                <w:lang w:val="en-US"/>
              </w:rPr>
            </w:pPr>
            <w:r>
              <w:rPr>
                <w:sz w:val="20"/>
              </w:rPr>
              <w:t xml:space="preserve">- </w:t>
            </w:r>
            <w:r>
              <w:rPr>
                <w:rFonts w:ascii="TimesNewRoman" w:hAnsi="TimesNewRoman" w:cs="TimesNewRoman"/>
                <w:sz w:val="20"/>
                <w:szCs w:val="20"/>
                <w:lang w:val="en-US"/>
              </w:rPr>
              <w:t>count orally by 1s, 2s, 5s and 10s to 100 and beyond</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recognize number concepts (even/odd numbers, prime numbers)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have an age-appropriate understanding of addition and subtraction</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estimate and then count the number of objects in a set</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have an age-appropriate understanding of multiplication and division</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grow in understanding of math concepts such as fractions and decimals, two-dimensional and three-dimensional shapes, patterns and variables, measuring time, money, length, height, distance, volume, temperature, etc.</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grow in understanding of math tools (graphs, for example), math functions, and problem solving</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solve problems involving multiple steps and multiple operations</w:t>
            </w:r>
          </w:p>
          <w:p w:rsidR="006E0F4C" w:rsidRDefault="006E0F4C">
            <w:pPr>
              <w:rPr>
                <w:rFonts w:ascii="TimesNewRoman" w:hAnsi="TimesNewRoman" w:cs="TimesNewRoman"/>
                <w:sz w:val="20"/>
                <w:szCs w:val="20"/>
                <w:lang w:val="en-US"/>
              </w:rPr>
            </w:pPr>
            <w:r>
              <w:rPr>
                <w:sz w:val="20"/>
              </w:rPr>
              <w:t xml:space="preserve">- </w:t>
            </w:r>
            <w:r>
              <w:rPr>
                <w:rFonts w:ascii="TimesNewRoman" w:hAnsi="TimesNewRoman" w:cs="TimesNewRoman"/>
                <w:sz w:val="20"/>
                <w:szCs w:val="20"/>
                <w:lang w:val="en-US"/>
              </w:rPr>
              <w:t>obtain new information by performing arithmetic operations on data, make predictions when solving similar problems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use logic within mathematical arguments and beyond</w:t>
            </w:r>
          </w:p>
          <w:p w:rsidR="006E0F4C" w:rsidRDefault="006E0F4C">
            <w:pPr>
              <w:rPr>
                <w:rFonts w:ascii="TimesNewRoman" w:hAnsi="TimesNewRoman" w:cs="TimesNewRoman"/>
                <w:sz w:val="20"/>
                <w:szCs w:val="20"/>
              </w:rPr>
            </w:pPr>
            <w:r>
              <w:rPr>
                <w:rFonts w:ascii="TimesNewRoman" w:hAnsi="TimesNewRoman" w:cs="TimesNewRoman"/>
                <w:sz w:val="20"/>
                <w:szCs w:val="20"/>
                <w:lang w:val="en-US"/>
              </w:rPr>
              <w:t>- u</w:t>
            </w:r>
            <w:r>
              <w:rPr>
                <w:rFonts w:ascii="TimesNewRoman" w:hAnsi="TimesNewRoman" w:cs="TimesNewRoman"/>
                <w:sz w:val="20"/>
                <w:szCs w:val="20"/>
              </w:rPr>
              <w:t>se trigonometric functions in mathematical equations</w:t>
            </w:r>
          </w:p>
          <w:p w:rsidR="006E0F4C" w:rsidRDefault="006E0F4C">
            <w:pPr>
              <w:rPr>
                <w:sz w:val="20"/>
              </w:rPr>
            </w:pPr>
            <w:r>
              <w:rPr>
                <w:sz w:val="20"/>
              </w:rPr>
              <w:t>- apply concepts of algebra and geometry to achieve solutions to complex, real-world problems</w:t>
            </w:r>
          </w:p>
          <w:p w:rsidR="006E0F4C" w:rsidRDefault="006E0F4C">
            <w:pPr>
              <w:rPr>
                <w:rFonts w:ascii="TimesNewRoman" w:hAnsi="TimesNewRoman" w:cs="TimesNewRoman"/>
                <w:sz w:val="20"/>
                <w:szCs w:val="20"/>
              </w:rPr>
            </w:pPr>
            <w:r>
              <w:rPr>
                <w:rFonts w:ascii="TimesNewRoman" w:hAnsi="TimesNewRoman" w:cs="TimesNewRoman"/>
                <w:sz w:val="20"/>
                <w:szCs w:val="20"/>
              </w:rPr>
              <w:t>- solve problems that involve mathematics within other disciplines</w:t>
            </w:r>
          </w:p>
          <w:p w:rsidR="009778C2" w:rsidRDefault="009778C2">
            <w:pPr>
              <w:rPr>
                <w:rFonts w:ascii="TimesNewRoman" w:hAnsi="TimesNewRoman" w:cs="TimesNewRoman"/>
                <w:sz w:val="20"/>
                <w:szCs w:val="20"/>
              </w:rPr>
            </w:pPr>
          </w:p>
          <w:p w:rsidR="009778C2" w:rsidRDefault="009778C2">
            <w:pPr>
              <w:rPr>
                <w:rFonts w:ascii="TimesNewRoman" w:hAnsi="TimesNewRoman" w:cs="TimesNewRoman"/>
                <w:sz w:val="20"/>
                <w:szCs w:val="20"/>
              </w:rPr>
            </w:pPr>
          </w:p>
          <w:p w:rsidR="00051F63" w:rsidRPr="009778C2" w:rsidRDefault="00051F63">
            <w:pPr>
              <w:rPr>
                <w:rFonts w:ascii="TimesNewRoman" w:hAnsi="TimesNewRoman" w:cs="TimesNewRoman"/>
                <w:sz w:val="20"/>
                <w:szCs w:val="20"/>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(d)  Understand the physical world, ecology and the diversity of life (included within LO1-Science)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Within a solid core program of Science, the student will…</w:t>
            </w:r>
          </w:p>
          <w:p w:rsidR="006E0F4C" w:rsidRDefault="006E0F4C">
            <w:pPr>
              <w:rPr>
                <w:sz w:val="20"/>
              </w:rPr>
            </w:pPr>
            <w:r>
              <w:rPr>
                <w:sz w:val="20"/>
              </w:rPr>
              <w:t>- gain in understanding of the world and life in the world through personal experience and study</w:t>
            </w:r>
          </w:p>
          <w:p w:rsidR="006E0F4C" w:rsidRDefault="006E0F4C">
            <w:pPr>
              <w:rPr>
                <w:sz w:val="20"/>
              </w:rPr>
            </w:pPr>
            <w:r>
              <w:rPr>
                <w:sz w:val="20"/>
              </w:rPr>
              <w:t>- study seasonal changes in animal and plant life and what is necessary to sustain life in each</w:t>
            </w:r>
          </w:p>
          <w:p w:rsidR="006E0F4C" w:rsidRDefault="006E0F4C">
            <w:pPr>
              <w:rPr>
                <w:sz w:val="20"/>
              </w:rPr>
            </w:pPr>
            <w:r>
              <w:rPr>
                <w:sz w:val="20"/>
              </w:rPr>
              <w:t>- grow in knowledge and understanding of concepts in life science, physical science, earth and space science (for example: colour, heat and cold, magnetism, gas/liquid/solid, electricity, weather, ecosystems, life cycles, light/sight, sound/hearing, rocks and minerals, chemistry, air and flight, matter, cells and systems, space)</w:t>
            </w:r>
          </w:p>
          <w:p w:rsidR="009778C2" w:rsidRDefault="009778C2">
            <w:pPr>
              <w:rPr>
                <w:sz w:val="20"/>
              </w:rPr>
            </w:pPr>
          </w:p>
          <w:p w:rsidR="009778C2" w:rsidRDefault="009778C2">
            <w:pPr>
              <w:rPr>
                <w:sz w:val="20"/>
              </w:rPr>
            </w:pPr>
          </w:p>
          <w:p w:rsidR="00051F63" w:rsidRDefault="00051F63">
            <w:pPr>
              <w:rPr>
                <w:sz w:val="20"/>
              </w:rPr>
            </w:pPr>
          </w:p>
        </w:tc>
      </w:tr>
    </w:tbl>
    <w:p w:rsidR="009778C2" w:rsidRDefault="009778C2"/>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430"/>
      </w:tblGrid>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(e)  understand the scientific method, the nature of science and technology and their application to daily life (included within LO1-Science)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Within a solid core program of Science, the student will…</w:t>
            </w:r>
          </w:p>
          <w:p w:rsidR="006E0F4C" w:rsidRDefault="006E0F4C">
            <w:pPr>
              <w:rPr>
                <w:rFonts w:ascii="TimesNewRoman" w:hAnsi="TimesNewRoman" w:cs="TimesNewRoman"/>
                <w:sz w:val="20"/>
                <w:szCs w:val="20"/>
                <w:lang w:val="en-US"/>
              </w:rPr>
            </w:pPr>
            <w:r>
              <w:rPr>
                <w:sz w:val="20"/>
              </w:rPr>
              <w:t xml:space="preserve">- </w:t>
            </w:r>
            <w:r>
              <w:rPr>
                <w:rFonts w:ascii="TimesNewRoman" w:hAnsi="TimesNewRoman" w:cs="TimesNewRoman"/>
                <w:sz w:val="20"/>
                <w:szCs w:val="20"/>
                <w:lang w:val="en-US"/>
              </w:rPr>
              <w:t>ask questions that lead to exploration and investigation</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identify possible answers by stating a prediction or hypothesis</w:t>
            </w:r>
          </w:p>
          <w:p w:rsidR="006E0F4C" w:rsidRDefault="006E0F4C">
            <w:pPr>
              <w:rPr>
                <w:sz w:val="20"/>
              </w:rPr>
            </w:pPr>
            <w:r>
              <w:rPr>
                <w:sz w:val="20"/>
              </w:rPr>
              <w:t>- use the scientific method to investigate research questions</w:t>
            </w:r>
          </w:p>
          <w:p w:rsidR="006E0F4C" w:rsidRDefault="006E0F4C">
            <w:pPr>
              <w:rPr>
                <w:sz w:val="20"/>
              </w:rPr>
            </w:pPr>
            <w:r>
              <w:rPr>
                <w:sz w:val="20"/>
              </w:rPr>
              <w:t>- apply scientific concepts to achieve solutions to complex, real-world problems</w:t>
            </w:r>
          </w:p>
          <w:p w:rsidR="006E0F4C" w:rsidRDefault="006E0F4C">
            <w:pPr>
              <w:rPr>
                <w:sz w:val="20"/>
              </w:rPr>
            </w:pPr>
            <w:r>
              <w:rPr>
                <w:sz w:val="20"/>
              </w:rPr>
              <w:t>- use scientific method to gain knowledge in other disciplines</w:t>
            </w:r>
          </w:p>
          <w:p w:rsidR="009778C2" w:rsidRDefault="009778C2">
            <w:pPr>
              <w:rPr>
                <w:sz w:val="20"/>
              </w:rPr>
            </w:pPr>
          </w:p>
          <w:p w:rsidR="009778C2" w:rsidRDefault="009778C2">
            <w:pPr>
              <w:rPr>
                <w:sz w:val="20"/>
              </w:rPr>
            </w:pPr>
          </w:p>
          <w:p w:rsidR="00051F63" w:rsidRDefault="00051F63">
            <w:pPr>
              <w:rPr>
                <w:sz w:val="20"/>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(f)  know the history/geography of </w:t>
            </w:r>
            <w:smartTag w:uri="urn:schemas-microsoft-com:office:smarttags" w:element="place">
              <w:smartTag w:uri="urn:schemas-microsoft-com:office:smarttags" w:element="country-region">
                <w:r>
                  <w:rPr>
                    <w:sz w:val="20"/>
                  </w:rPr>
                  <w:t>Canada</w:t>
                </w:r>
              </w:smartTag>
            </w:smartTag>
            <w:r>
              <w:rPr>
                <w:sz w:val="20"/>
              </w:rPr>
              <w:t xml:space="preserve">, general understanding of world history and geography (included within LO1-Social Studies)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Within a solid core program of Social Studies, the student will…</w:t>
            </w:r>
          </w:p>
          <w:p w:rsidR="006E0F4C" w:rsidRDefault="006E0F4C">
            <w:pPr>
              <w:rPr>
                <w:rFonts w:ascii="TimesNewRoman" w:hAnsi="TimesNewRoman" w:cs="TimesNewRoman"/>
                <w:sz w:val="20"/>
                <w:szCs w:val="20"/>
                <w:lang w:val="en-US"/>
              </w:rPr>
            </w:pPr>
            <w:r>
              <w:rPr>
                <w:sz w:val="20"/>
              </w:rPr>
              <w:t xml:space="preserve">- </w:t>
            </w:r>
            <w:r>
              <w:rPr>
                <w:rFonts w:ascii="TimesNewRoman" w:hAnsi="TimesNewRoman" w:cs="TimesNewRoman"/>
                <w:sz w:val="20"/>
                <w:szCs w:val="20"/>
                <w:lang w:val="en-US"/>
              </w:rPr>
              <w:t>distinguish countries, oceans, and other symbols on globes and maps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use and interpret pictures, charts, tables and graphs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locate own country/province/city on map</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understand distance and direction using maps and compass</w:t>
            </w:r>
          </w:p>
          <w:p w:rsidR="006E0F4C" w:rsidRDefault="006E0F4C">
            <w:pPr>
              <w:rPr>
                <w:rFonts w:ascii="TimesNewRoman" w:hAnsi="TimesNewRoman" w:cs="TimesNewRoman"/>
                <w:sz w:val="20"/>
                <w:szCs w:val="20"/>
                <w:lang w:val="en-US"/>
              </w:rPr>
            </w:pPr>
            <w:r>
              <w:rPr>
                <w:rFonts w:ascii="SymbolMT" w:hAnsi="SymbolMT" w:cs="SymbolMT"/>
                <w:sz w:val="20"/>
                <w:szCs w:val="20"/>
                <w:lang w:val="en-US"/>
              </w:rPr>
              <w:t xml:space="preserve">- </w:t>
            </w:r>
            <w:r>
              <w:rPr>
                <w:rFonts w:ascii="TimesNewRoman" w:hAnsi="TimesNewRoman" w:cs="TimesNewRoman"/>
                <w:sz w:val="20"/>
                <w:szCs w:val="20"/>
                <w:lang w:val="en-US"/>
              </w:rPr>
              <w:t>arrange events, facts and/or ideas in sequence</w:t>
            </w:r>
          </w:p>
          <w:p w:rsidR="006E0F4C" w:rsidRDefault="006E0F4C">
            <w:pPr>
              <w:autoSpaceDE w:val="0"/>
              <w:autoSpaceDN w:val="0"/>
              <w:adjustRightInd w:val="0"/>
              <w:rPr>
                <w:rFonts w:ascii="TimesNewRoman" w:hAnsi="TimesNewRoman" w:cs="TimesNewRoman"/>
                <w:sz w:val="20"/>
                <w:szCs w:val="20"/>
                <w:lang w:val="en-US"/>
              </w:rPr>
            </w:pPr>
            <w:r>
              <w:rPr>
                <w:rFonts w:ascii="TimesNewRoman" w:hAnsi="TimesNewRoman" w:cs="TimesNewRoman"/>
                <w:sz w:val="20"/>
                <w:szCs w:val="20"/>
                <w:lang w:val="en-US"/>
              </w:rPr>
              <w:t xml:space="preserve">- know the physical features and climate of </w:t>
            </w:r>
            <w:smartTag w:uri="urn:schemas-microsoft-com:office:smarttags" w:element="place">
              <w:smartTag w:uri="urn:schemas-microsoft-com:office:smarttags" w:element="country-region">
                <w:r>
                  <w:rPr>
                    <w:rFonts w:ascii="TimesNewRoman" w:hAnsi="TimesNewRoman" w:cs="TimesNewRoman"/>
                    <w:sz w:val="20"/>
                    <w:szCs w:val="20"/>
                    <w:lang w:val="en-US"/>
                  </w:rPr>
                  <w:t>Canada</w:t>
                </w:r>
              </w:smartTag>
            </w:smartTag>
            <w:r>
              <w:rPr>
                <w:rFonts w:ascii="TimesNewRoman" w:hAnsi="TimesNewRoman" w:cs="TimesNewRoman"/>
                <w:sz w:val="20"/>
                <w:szCs w:val="20"/>
                <w:lang w:val="en-US"/>
              </w:rPr>
              <w:t>, compare and contrast to other parts of the world</w:t>
            </w:r>
          </w:p>
          <w:p w:rsidR="006E0F4C" w:rsidRDefault="006E0F4C">
            <w:pPr>
              <w:autoSpaceDE w:val="0"/>
              <w:autoSpaceDN w:val="0"/>
              <w:adjustRightInd w:val="0"/>
              <w:rPr>
                <w:rFonts w:ascii="TimesNewRoman" w:hAnsi="TimesNewRoman" w:cs="TimesNewRoman"/>
                <w:sz w:val="20"/>
                <w:szCs w:val="20"/>
                <w:lang w:val="en-US"/>
              </w:rPr>
            </w:pPr>
            <w:r>
              <w:rPr>
                <w:rFonts w:ascii="TimesNewRoman" w:hAnsi="TimesNewRoman" w:cs="TimesNewRoman"/>
                <w:sz w:val="20"/>
                <w:szCs w:val="20"/>
                <w:lang w:val="en-US"/>
              </w:rPr>
              <w:t xml:space="preserve">- know details of the exploration and settlement of </w:t>
            </w:r>
            <w:smartTag w:uri="urn:schemas-microsoft-com:office:smarttags" w:element="place">
              <w:smartTag w:uri="urn:schemas-microsoft-com:office:smarttags" w:element="country-region">
                <w:r>
                  <w:rPr>
                    <w:rFonts w:ascii="TimesNewRoman" w:hAnsi="TimesNewRoman" w:cs="TimesNewRoman"/>
                    <w:sz w:val="20"/>
                    <w:szCs w:val="20"/>
                    <w:lang w:val="en-US"/>
                  </w:rPr>
                  <w:t>Canada</w:t>
                </w:r>
              </w:smartTag>
            </w:smartTag>
            <w:r>
              <w:rPr>
                <w:rFonts w:ascii="TimesNewRoman" w:hAnsi="TimesNewRoman" w:cs="TimesNewRoman"/>
                <w:sz w:val="20"/>
                <w:szCs w:val="20"/>
                <w:lang w:val="en-US"/>
              </w:rPr>
              <w:t>, compare and contrast to other countries and contemporary events</w:t>
            </w:r>
          </w:p>
          <w:p w:rsidR="006E0F4C" w:rsidRDefault="006E0F4C">
            <w:pPr>
              <w:autoSpaceDE w:val="0"/>
              <w:autoSpaceDN w:val="0"/>
              <w:adjustRightInd w:val="0"/>
              <w:rPr>
                <w:rFonts w:ascii="TimesNewRoman" w:hAnsi="TimesNewRoman" w:cs="TimesNewRoman"/>
                <w:sz w:val="20"/>
                <w:szCs w:val="20"/>
                <w:lang w:val="en-US"/>
              </w:rPr>
            </w:pPr>
            <w:r>
              <w:rPr>
                <w:rFonts w:ascii="TimesNewRoman" w:hAnsi="TimesNewRoman" w:cs="TimesNewRoman"/>
                <w:sz w:val="20"/>
                <w:szCs w:val="20"/>
                <w:lang w:val="en-US"/>
              </w:rPr>
              <w:t>- understand the scope of world history, including important events, people, and periods</w:t>
            </w:r>
          </w:p>
          <w:p w:rsidR="009778C2" w:rsidRDefault="009778C2">
            <w:pPr>
              <w:autoSpaceDE w:val="0"/>
              <w:autoSpaceDN w:val="0"/>
              <w:adjustRightInd w:val="0"/>
              <w:rPr>
                <w:rFonts w:ascii="TimesNewRoman" w:hAnsi="TimesNewRoman" w:cs="TimesNewRoman"/>
                <w:sz w:val="20"/>
                <w:szCs w:val="20"/>
                <w:lang w:val="en-US"/>
              </w:rPr>
            </w:pPr>
          </w:p>
          <w:p w:rsidR="00051F63" w:rsidRDefault="00051F63">
            <w:pPr>
              <w:autoSpaceDE w:val="0"/>
              <w:autoSpaceDN w:val="0"/>
              <w:adjustRightInd w:val="0"/>
              <w:rPr>
                <w:rFonts w:ascii="TimesNewRoman" w:hAnsi="TimesNewRoman" w:cs="TimesNewRoman"/>
                <w:sz w:val="20"/>
                <w:szCs w:val="20"/>
                <w:lang w:val="en-US"/>
              </w:rPr>
            </w:pPr>
          </w:p>
          <w:p w:rsidR="009778C2" w:rsidRDefault="009778C2">
            <w:pPr>
              <w:autoSpaceDE w:val="0"/>
              <w:autoSpaceDN w:val="0"/>
              <w:adjustRightInd w:val="0"/>
              <w:rPr>
                <w:rFonts w:ascii="TimesNewRoman" w:hAnsi="TimesNewRoman" w:cs="TimesNewRoman"/>
                <w:sz w:val="20"/>
                <w:szCs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(g)  understand </w:t>
            </w:r>
            <w:smartTag w:uri="urn:schemas-microsoft-com:office:smarttags" w:element="place">
              <w:smartTag w:uri="urn:schemas-microsoft-com:office:smarttags" w:element="country-region">
                <w:r>
                  <w:rPr>
                    <w:sz w:val="20"/>
                  </w:rPr>
                  <w:t>Canada</w:t>
                </w:r>
              </w:smartTag>
            </w:smartTag>
            <w:r>
              <w:rPr>
                <w:sz w:val="20"/>
              </w:rPr>
              <w:t xml:space="preserve">’s political, social and economic systems within a global context (included within LO1-Social Studies)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Within a solid core program of Social Studies, the student will…</w:t>
            </w:r>
          </w:p>
          <w:p w:rsidR="006E0F4C" w:rsidRDefault="006E0F4C">
            <w:pPr>
              <w:rPr>
                <w:rFonts w:ascii="TimesNewRoman" w:hAnsi="TimesNewRoman" w:cs="TimesNewRoman"/>
                <w:sz w:val="20"/>
                <w:szCs w:val="20"/>
                <w:lang w:val="en-US"/>
              </w:rPr>
            </w:pPr>
            <w:r>
              <w:rPr>
                <w:sz w:val="20"/>
              </w:rPr>
              <w:t xml:space="preserve">- </w:t>
            </w:r>
            <w:r>
              <w:rPr>
                <w:rFonts w:ascii="TimesNewRoman" w:hAnsi="TimesNewRoman" w:cs="TimesNewRoman"/>
                <w:sz w:val="20"/>
                <w:szCs w:val="20"/>
                <w:lang w:val="en-US"/>
              </w:rPr>
              <w:t xml:space="preserve">know traditions held by one’s own family, Canadian families, families outside </w:t>
            </w:r>
            <w:smartTag w:uri="urn:schemas-microsoft-com:office:smarttags" w:element="place">
              <w:smartTag w:uri="urn:schemas-microsoft-com:office:smarttags" w:element="country-region">
                <w:r>
                  <w:rPr>
                    <w:rFonts w:ascii="TimesNewRoman" w:hAnsi="TimesNewRoman" w:cs="TimesNewRoman"/>
                    <w:sz w:val="20"/>
                    <w:szCs w:val="20"/>
                    <w:lang w:val="en-US"/>
                  </w:rPr>
                  <w:t>Canada</w:t>
                </w:r>
              </w:smartTag>
            </w:smartTag>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study the contributions of people (past and present) to civilization and culture</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study forms of government and civilization, including the rights and responsibilities of citizenship (political, social, and economic)</w:t>
            </w:r>
          </w:p>
          <w:p w:rsidR="009778C2" w:rsidRDefault="009778C2">
            <w:pPr>
              <w:rPr>
                <w:rFonts w:ascii="TimesNewRoman" w:hAnsi="TimesNewRoman" w:cs="TimesNewRoman"/>
                <w:sz w:val="20"/>
                <w:szCs w:val="20"/>
                <w:lang w:val="en-US"/>
              </w:rPr>
            </w:pPr>
          </w:p>
          <w:p w:rsidR="009778C2" w:rsidRDefault="009778C2">
            <w:pPr>
              <w:rPr>
                <w:rFonts w:ascii="TimesNewRoman" w:hAnsi="TimesNewRoman" w:cs="TimesNewRoman"/>
                <w:sz w:val="20"/>
                <w:szCs w:val="20"/>
                <w:lang w:val="en-US"/>
              </w:rPr>
            </w:pPr>
          </w:p>
          <w:p w:rsidR="00051F63" w:rsidRPr="009778C2" w:rsidRDefault="00051F63">
            <w:pPr>
              <w:rPr>
                <w:rFonts w:ascii="TimesNewRoman" w:hAnsi="TimesNewRoman" w:cs="TimesNewRoman"/>
                <w:sz w:val="20"/>
                <w:szCs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(h)  respect the cultural diversity, the religious diversity and the common values of </w:t>
            </w:r>
            <w:smartTag w:uri="urn:schemas-microsoft-com:office:smarttags" w:element="place">
              <w:smartTag w:uri="urn:schemas-microsoft-com:office:smarttags" w:element="country-region">
                <w:r>
                  <w:rPr>
                    <w:sz w:val="20"/>
                  </w:rPr>
                  <w:t>Canada</w:t>
                </w:r>
              </w:smartTag>
            </w:smartTag>
            <w:r>
              <w:rPr>
                <w:sz w:val="20"/>
              </w:rPr>
              <w:t xml:space="preserve"> (included within LO1-Social Studies)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Within a solid core program of Social Studies, the student will…</w:t>
            </w:r>
          </w:p>
          <w:p w:rsidR="006E0F4C" w:rsidRDefault="006E0F4C">
            <w:pPr>
              <w:rPr>
                <w:rFonts w:ascii="TimesNewRoman" w:hAnsi="TimesNewRoman" w:cs="TimesNewRoman"/>
                <w:sz w:val="20"/>
                <w:szCs w:val="20"/>
                <w:lang w:val="en-US"/>
              </w:rPr>
            </w:pPr>
            <w:r>
              <w:rPr>
                <w:sz w:val="20"/>
              </w:rPr>
              <w:t xml:space="preserve">- </w:t>
            </w:r>
            <w:r>
              <w:rPr>
                <w:rFonts w:ascii="TimesNewRoman" w:hAnsi="TimesNewRoman" w:cs="TimesNewRoman"/>
                <w:sz w:val="20"/>
                <w:szCs w:val="20"/>
                <w:lang w:val="en-US"/>
              </w:rPr>
              <w:t xml:space="preserve">learn values held by one’s own family, Canadian families, families outside </w:t>
            </w:r>
            <w:smartTag w:uri="urn:schemas-microsoft-com:office:smarttags" w:element="place">
              <w:smartTag w:uri="urn:schemas-microsoft-com:office:smarttags" w:element="country-region">
                <w:r>
                  <w:rPr>
                    <w:rFonts w:ascii="TimesNewRoman" w:hAnsi="TimesNewRoman" w:cs="TimesNewRoman"/>
                    <w:sz w:val="20"/>
                    <w:szCs w:val="20"/>
                    <w:lang w:val="en-US"/>
                  </w:rPr>
                  <w:t>Canada</w:t>
                </w:r>
              </w:smartTag>
            </w:smartTag>
          </w:p>
          <w:p w:rsidR="006E0F4C" w:rsidRDefault="006E0F4C">
            <w:pPr>
              <w:rPr>
                <w:sz w:val="20"/>
                <w:lang w:val="en-US"/>
              </w:rPr>
            </w:pPr>
            <w:r>
              <w:rPr>
                <w:sz w:val="20"/>
              </w:rPr>
              <w:t xml:space="preserve">- </w:t>
            </w:r>
            <w:r>
              <w:rPr>
                <w:sz w:val="20"/>
                <w:lang w:val="en-US"/>
              </w:rPr>
              <w:t>include persons of diverse backgrounds and abilities in activities of work, study, and recreation</w:t>
            </w:r>
          </w:p>
          <w:p w:rsidR="006E0F4C" w:rsidRDefault="006E0F4C">
            <w:pPr>
              <w:rPr>
                <w:sz w:val="20"/>
                <w:lang w:val="en-US"/>
              </w:rPr>
            </w:pPr>
            <w:r>
              <w:rPr>
                <w:sz w:val="20"/>
                <w:lang w:val="en-US"/>
              </w:rPr>
              <w:t>- engage in active listening skills and effective communication</w:t>
            </w:r>
          </w:p>
          <w:p w:rsidR="006E0F4C" w:rsidRDefault="006E0F4C">
            <w:pPr>
              <w:rPr>
                <w:sz w:val="20"/>
                <w:lang w:val="en-US"/>
              </w:rPr>
            </w:pPr>
            <w:r>
              <w:rPr>
                <w:sz w:val="20"/>
                <w:lang w:val="en-US"/>
              </w:rPr>
              <w:t>- grow in understanding of and reasons for differences in culture and world view</w:t>
            </w:r>
          </w:p>
          <w:p w:rsidR="009778C2" w:rsidRDefault="009778C2">
            <w:pPr>
              <w:rPr>
                <w:sz w:val="20"/>
                <w:lang w:val="en-US"/>
              </w:rPr>
            </w:pPr>
          </w:p>
          <w:p w:rsidR="009778C2" w:rsidRDefault="009778C2">
            <w:pPr>
              <w:rPr>
                <w:sz w:val="20"/>
                <w:lang w:val="en-US"/>
              </w:rPr>
            </w:pPr>
          </w:p>
          <w:p w:rsidR="00051F63" w:rsidRDefault="00051F63">
            <w:pPr>
              <w:rPr>
                <w:sz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(i)  demonstrate desirable personal characteristics such as respect, responsibility, fairness, honesty, caring, loyalty and commitment to democratic ideals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 xml:space="preserve">- develop strong character by </w:t>
            </w:r>
            <w:r>
              <w:rPr>
                <w:rFonts w:ascii="TimesNewRoman" w:hAnsi="TimesNewRoman" w:cs="TimesNewRoman"/>
                <w:sz w:val="20"/>
                <w:szCs w:val="20"/>
                <w:lang w:val="en-US"/>
              </w:rPr>
              <w:t>learning and demonstrating in daily life situations the values held by one’s own family</w:t>
            </w:r>
          </w:p>
          <w:p w:rsidR="006E0F4C" w:rsidRDefault="006E0F4C">
            <w:pPr>
              <w:rPr>
                <w:sz w:val="20"/>
              </w:rPr>
            </w:pPr>
            <w:r>
              <w:rPr>
                <w:sz w:val="20"/>
              </w:rPr>
              <w:t>- explore</w:t>
            </w:r>
            <w:r>
              <w:rPr>
                <w:sz w:val="20"/>
                <w:lang w:val="en-US"/>
              </w:rPr>
              <w:t xml:space="preserve"> thoughts, ideas, feelings, experiences and values through a variety of reading and other materials</w:t>
            </w:r>
          </w:p>
          <w:p w:rsidR="006E0F4C" w:rsidRDefault="006E0F4C">
            <w:pPr>
              <w:rPr>
                <w:sz w:val="20"/>
                <w:lang w:val="en-US"/>
              </w:rPr>
            </w:pPr>
            <w:r>
              <w:rPr>
                <w:sz w:val="20"/>
              </w:rPr>
              <w:t xml:space="preserve">- </w:t>
            </w:r>
            <w:r>
              <w:rPr>
                <w:sz w:val="20"/>
                <w:lang w:val="en-US"/>
              </w:rPr>
              <w:t>articulate own moral and ethical philosophy (a code of conduct)</w:t>
            </w:r>
          </w:p>
          <w:p w:rsidR="006E0F4C" w:rsidRDefault="006E0F4C">
            <w:pPr>
              <w:rPr>
                <w:rFonts w:ascii="TimesNewRoman" w:hAnsi="TimesNewRoman" w:cs="TimesNewRoman"/>
                <w:sz w:val="20"/>
                <w:szCs w:val="20"/>
                <w:lang w:val="en-US"/>
              </w:rPr>
            </w:pPr>
            <w:r>
              <w:rPr>
                <w:sz w:val="20"/>
                <w:lang w:val="en-US"/>
              </w:rPr>
              <w:t>- b</w:t>
            </w:r>
            <w:r>
              <w:rPr>
                <w:rFonts w:ascii="TimesNewRoman" w:hAnsi="TimesNewRoman" w:cs="TimesNewRoman"/>
                <w:sz w:val="20"/>
                <w:szCs w:val="20"/>
                <w:lang w:val="en-US"/>
              </w:rPr>
              <w:t>e honest and reliable in a variety of situations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grow in the knowledge, skills and attitudes necessary to live happily and productively as an individual, within a family, and within the community</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study democracy in federal, provincial, and/or local government</w:t>
            </w:r>
          </w:p>
          <w:p w:rsidR="006E0F4C" w:rsidRDefault="006E0F4C" w:rsidP="008E3A07">
            <w:pPr>
              <w:rPr>
                <w:rFonts w:ascii="TimesNewRoman" w:hAnsi="TimesNewRoman" w:cs="TimesNewRoman"/>
                <w:sz w:val="20"/>
                <w:szCs w:val="20"/>
                <w:lang w:val="en-US"/>
              </w:rPr>
            </w:pPr>
            <w:r>
              <w:rPr>
                <w:rFonts w:ascii="TimesNewRoman" w:hAnsi="TimesNewRoman" w:cs="TimesNewRoman"/>
                <w:sz w:val="20"/>
                <w:szCs w:val="20"/>
                <w:lang w:val="en-US"/>
              </w:rPr>
              <w:t>- perform service or volunteer work in the community</w:t>
            </w:r>
          </w:p>
          <w:p w:rsidR="009778C2" w:rsidRDefault="009778C2" w:rsidP="008E3A07">
            <w:pPr>
              <w:rPr>
                <w:rFonts w:ascii="TimesNewRoman" w:hAnsi="TimesNewRoman" w:cs="TimesNewRoman"/>
                <w:sz w:val="20"/>
                <w:szCs w:val="20"/>
                <w:lang w:val="en-US"/>
              </w:rPr>
            </w:pPr>
          </w:p>
          <w:p w:rsidR="00051F63" w:rsidRDefault="00051F63" w:rsidP="008E3A07">
            <w:pPr>
              <w:rPr>
                <w:rFonts w:ascii="TimesNewRoman" w:hAnsi="TimesNewRoman" w:cs="TimesNewRoman"/>
                <w:sz w:val="20"/>
                <w:szCs w:val="20"/>
                <w:lang w:val="en-US"/>
              </w:rPr>
            </w:pPr>
          </w:p>
          <w:p w:rsidR="009778C2" w:rsidRDefault="009778C2" w:rsidP="008E3A07">
            <w:pPr>
              <w:rPr>
                <w:rFonts w:ascii="TimesNewRoman" w:hAnsi="TimesNewRoman" w:cs="TimesNewRoman"/>
                <w:sz w:val="20"/>
                <w:szCs w:val="20"/>
                <w:lang w:val="en-US"/>
              </w:rPr>
            </w:pPr>
          </w:p>
        </w:tc>
      </w:tr>
    </w:tbl>
    <w:p w:rsidR="00051F63" w:rsidRDefault="00051F63">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430"/>
      </w:tblGrid>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lastRenderedPageBreak/>
              <w:t>(j)  recognize the importance of personal well</w:t>
            </w:r>
            <w:r>
              <w:rPr>
                <w:sz w:val="20"/>
              </w:rPr>
              <w:noBreakHyphen/>
              <w:t>being and appreciate how family and others contribute to that well</w:t>
            </w:r>
            <w:r>
              <w:rPr>
                <w:sz w:val="20"/>
              </w:rPr>
              <w:noBreakHyphen/>
              <w:t xml:space="preserve">being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lang w:val="en-US"/>
              </w:rPr>
            </w:pPr>
            <w:r>
              <w:rPr>
                <w:sz w:val="20"/>
              </w:rPr>
              <w:t xml:space="preserve">- </w:t>
            </w:r>
            <w:r>
              <w:rPr>
                <w:sz w:val="20"/>
                <w:lang w:val="en-US"/>
              </w:rPr>
              <w:t>collaborate effectively with peers to finish an undertaking</w:t>
            </w:r>
          </w:p>
          <w:p w:rsidR="006E0F4C" w:rsidRDefault="006E0F4C">
            <w:pPr>
              <w:rPr>
                <w:sz w:val="20"/>
                <w:lang w:val="en-US"/>
              </w:rPr>
            </w:pPr>
            <w:r>
              <w:rPr>
                <w:sz w:val="20"/>
                <w:lang w:val="en-US"/>
              </w:rPr>
              <w:t>- recognize the influence of peer pressure, make own appropriate decisions, take responsibility for consequences of own actions</w:t>
            </w:r>
          </w:p>
          <w:p w:rsidR="006E0F4C" w:rsidRDefault="006E0F4C">
            <w:pPr>
              <w:autoSpaceDE w:val="0"/>
              <w:autoSpaceDN w:val="0"/>
              <w:adjustRightInd w:val="0"/>
              <w:rPr>
                <w:rFonts w:ascii="TimesNewRoman" w:hAnsi="TimesNewRoman" w:cs="TimesNewRoman"/>
                <w:sz w:val="20"/>
                <w:szCs w:val="20"/>
                <w:lang w:val="en-US"/>
              </w:rPr>
            </w:pPr>
            <w:r>
              <w:rPr>
                <w:sz w:val="20"/>
                <w:lang w:val="en-US"/>
              </w:rPr>
              <w:t xml:space="preserve">- </w:t>
            </w:r>
            <w:r>
              <w:rPr>
                <w:rFonts w:ascii="TimesNewRoman" w:hAnsi="TimesNewRoman" w:cs="TimesNewRoman"/>
                <w:sz w:val="20"/>
                <w:szCs w:val="20"/>
                <w:lang w:val="en-US"/>
              </w:rPr>
              <w:t>know the ways family members solve problems e.g., discussing,</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planning, completing jobs, cooperation</w:t>
            </w:r>
          </w:p>
          <w:p w:rsidR="009778C2" w:rsidRDefault="009778C2">
            <w:pPr>
              <w:rPr>
                <w:rFonts w:ascii="TimesNewRoman" w:hAnsi="TimesNewRoman" w:cs="TimesNewRoman"/>
                <w:sz w:val="20"/>
                <w:szCs w:val="20"/>
                <w:lang w:val="en-US"/>
              </w:rPr>
            </w:pPr>
          </w:p>
          <w:p w:rsidR="009778C2" w:rsidRDefault="009778C2">
            <w:pPr>
              <w:rPr>
                <w:rFonts w:ascii="TimesNewRoman" w:hAnsi="TimesNewRoman" w:cs="TimesNewRoman"/>
                <w:sz w:val="20"/>
                <w:szCs w:val="20"/>
                <w:lang w:val="en-US"/>
              </w:rPr>
            </w:pPr>
          </w:p>
          <w:p w:rsidR="00051F63" w:rsidRDefault="00051F63">
            <w:pPr>
              <w:rPr>
                <w:rFonts w:ascii="TimesNewRoman" w:hAnsi="TimesNewRoman" w:cs="TimesNewRoman"/>
                <w:sz w:val="20"/>
                <w:szCs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(k)  know the basic requirements of an active, healthful lifestyle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 grow in knowledge of the body, bodily functions, growth and development</w:t>
            </w:r>
          </w:p>
          <w:p w:rsidR="006E0F4C" w:rsidRDefault="006E0F4C">
            <w:pPr>
              <w:rPr>
                <w:sz w:val="20"/>
                <w:lang w:val="en-US"/>
              </w:rPr>
            </w:pPr>
            <w:r>
              <w:rPr>
                <w:sz w:val="20"/>
              </w:rPr>
              <w:t xml:space="preserve">- </w:t>
            </w:r>
            <w:r>
              <w:rPr>
                <w:sz w:val="20"/>
                <w:lang w:val="en-US"/>
              </w:rPr>
              <w:t>recognize that habits and actions affect mental and physical</w:t>
            </w:r>
          </w:p>
          <w:p w:rsidR="006E0F4C" w:rsidRDefault="006E0F4C">
            <w:pPr>
              <w:rPr>
                <w:sz w:val="20"/>
                <w:lang w:val="en-US"/>
              </w:rPr>
            </w:pPr>
            <w:r>
              <w:rPr>
                <w:sz w:val="20"/>
                <w:lang w:val="en-US"/>
              </w:rPr>
              <w:t>health, make wise choices and create habits and goals that maintain health and fitness</w:t>
            </w:r>
          </w:p>
          <w:p w:rsidR="006E0F4C" w:rsidRDefault="006E0F4C">
            <w:pPr>
              <w:rPr>
                <w:sz w:val="20"/>
                <w:lang w:val="en-US"/>
              </w:rPr>
            </w:pPr>
            <w:r>
              <w:rPr>
                <w:sz w:val="20"/>
                <w:lang w:val="en-US"/>
              </w:rPr>
              <w:t>- develop and maintain physical fitness, both gross and fine motor skills</w:t>
            </w:r>
          </w:p>
          <w:p w:rsidR="009778C2" w:rsidRDefault="009778C2">
            <w:pPr>
              <w:rPr>
                <w:sz w:val="20"/>
                <w:lang w:val="en-US"/>
              </w:rPr>
            </w:pPr>
          </w:p>
          <w:p w:rsidR="009778C2" w:rsidRDefault="009778C2">
            <w:pPr>
              <w:rPr>
                <w:sz w:val="20"/>
                <w:lang w:val="en-US"/>
              </w:rPr>
            </w:pPr>
          </w:p>
          <w:p w:rsidR="00051F63" w:rsidRPr="009778C2" w:rsidRDefault="00051F63">
            <w:pPr>
              <w:rPr>
                <w:sz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lang w:val="en-US"/>
              </w:rPr>
              <w:t>(l)  understand and appreciate literature, the arts and the creative process</w:t>
            </w:r>
            <w:r>
              <w:rPr>
                <w:sz w:val="20"/>
              </w:rPr>
              <w:t xml:space="preserve"> </w:t>
            </w:r>
          </w:p>
          <w:p w:rsidR="006E0F4C" w:rsidRDefault="00305FD5" w:rsidP="006E0F4C">
            <w:pPr>
              <w:rPr>
                <w:sz w:val="20"/>
                <w:lang w:val="en-US"/>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lang w:val="en-US"/>
              </w:rPr>
            </w:pPr>
            <w:r>
              <w:rPr>
                <w:sz w:val="20"/>
                <w:lang w:val="en-US"/>
              </w:rPr>
              <w:t>- use art to illustrate or tell a story</w:t>
            </w:r>
          </w:p>
          <w:p w:rsidR="006E0F4C" w:rsidRDefault="006E0F4C">
            <w:pPr>
              <w:rPr>
                <w:sz w:val="20"/>
                <w:lang w:val="en-US"/>
              </w:rPr>
            </w:pPr>
            <w:r>
              <w:rPr>
                <w:sz w:val="20"/>
                <w:lang w:val="en-US"/>
              </w:rPr>
              <w:t>- develop own images of things seen or imagined</w:t>
            </w:r>
          </w:p>
          <w:p w:rsidR="006E0F4C" w:rsidRDefault="006E0F4C">
            <w:pPr>
              <w:rPr>
                <w:sz w:val="20"/>
                <w:lang w:val="en-US"/>
              </w:rPr>
            </w:pPr>
            <w:r>
              <w:rPr>
                <w:sz w:val="20"/>
                <w:lang w:val="en-US"/>
              </w:rPr>
              <w:t>- compare similarities and differences of objects, forms and media and use these objects etc. in own creative works</w:t>
            </w:r>
          </w:p>
          <w:p w:rsidR="006E0F4C" w:rsidRDefault="006E0F4C">
            <w:pPr>
              <w:rPr>
                <w:sz w:val="20"/>
                <w:lang w:val="en-US"/>
              </w:rPr>
            </w:pPr>
            <w:r>
              <w:rPr>
                <w:sz w:val="20"/>
                <w:lang w:val="en-US"/>
              </w:rPr>
              <w:t>- grow in awareness and appreciation of a variety of music leading to self expression and creativity</w:t>
            </w:r>
          </w:p>
          <w:p w:rsidR="006E0F4C" w:rsidRDefault="006E0F4C">
            <w:pPr>
              <w:rPr>
                <w:sz w:val="20"/>
                <w:lang w:val="en-US"/>
              </w:rPr>
            </w:pPr>
            <w:r>
              <w:rPr>
                <w:sz w:val="20"/>
                <w:lang w:val="en-US"/>
              </w:rPr>
              <w:t>- comprehend and respond personally and critically to literature and the arts including a historical and cultural perspective</w:t>
            </w:r>
          </w:p>
          <w:p w:rsidR="006E0F4C" w:rsidRDefault="006E0F4C">
            <w:pPr>
              <w:rPr>
                <w:sz w:val="20"/>
                <w:lang w:val="en-US"/>
              </w:rPr>
            </w:pPr>
            <w:r>
              <w:rPr>
                <w:sz w:val="20"/>
                <w:lang w:val="en-US"/>
              </w:rPr>
              <w:t>- understand the role of the arts in creating and reflecting culture</w:t>
            </w:r>
          </w:p>
          <w:p w:rsidR="009778C2" w:rsidRDefault="009778C2">
            <w:pPr>
              <w:rPr>
                <w:sz w:val="20"/>
                <w:lang w:val="en-US"/>
              </w:rPr>
            </w:pPr>
          </w:p>
          <w:p w:rsidR="009778C2" w:rsidRDefault="009778C2">
            <w:pPr>
              <w:rPr>
                <w:sz w:val="20"/>
                <w:lang w:val="en-US"/>
              </w:rPr>
            </w:pPr>
          </w:p>
          <w:p w:rsidR="00051F63" w:rsidRDefault="00051F63">
            <w:pPr>
              <w:rPr>
                <w:sz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lang w:val="en-US"/>
              </w:rPr>
              <w:t>(m)  research an issue thoroughly and evaluate the credibility and reliability of information sources</w:t>
            </w:r>
            <w:r>
              <w:rPr>
                <w:sz w:val="20"/>
              </w:rPr>
              <w:t xml:space="preserve"> </w:t>
            </w:r>
          </w:p>
          <w:p w:rsidR="006E0F4C" w:rsidRDefault="00305FD5" w:rsidP="006E0F4C">
            <w:pPr>
              <w:rPr>
                <w:sz w:val="20"/>
                <w:lang w:val="en-US"/>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autoSpaceDE w:val="0"/>
              <w:autoSpaceDN w:val="0"/>
              <w:adjustRightInd w:val="0"/>
              <w:rPr>
                <w:sz w:val="20"/>
                <w:lang w:val="en-US"/>
              </w:rPr>
            </w:pPr>
            <w:r>
              <w:rPr>
                <w:sz w:val="20"/>
                <w:lang w:val="en-US"/>
              </w:rPr>
              <w:t>- use available information sources to gain all relevant information on a topic</w:t>
            </w:r>
          </w:p>
          <w:p w:rsidR="006E0F4C" w:rsidRDefault="006E0F4C">
            <w:pPr>
              <w:autoSpaceDE w:val="0"/>
              <w:autoSpaceDN w:val="0"/>
              <w:adjustRightInd w:val="0"/>
              <w:rPr>
                <w:sz w:val="20"/>
                <w:lang w:val="en-US"/>
              </w:rPr>
            </w:pPr>
            <w:r>
              <w:rPr>
                <w:sz w:val="20"/>
                <w:lang w:val="en-US"/>
              </w:rPr>
              <w:t>- compare information on a topic drawn from two or more sources to recognize agreement or contradiction, identify which sources of information are more acceptable stating reasons for choice</w:t>
            </w:r>
          </w:p>
          <w:p w:rsidR="006E0F4C" w:rsidRDefault="006E0F4C">
            <w:pPr>
              <w:rPr>
                <w:sz w:val="20"/>
                <w:lang w:val="en-US"/>
              </w:rPr>
            </w:pPr>
            <w:r>
              <w:rPr>
                <w:sz w:val="20"/>
                <w:lang w:val="en-US"/>
              </w:rPr>
              <w:t>- synthesize and evaluate print, audio, and/or visual material and</w:t>
            </w:r>
          </w:p>
          <w:p w:rsidR="006E0F4C" w:rsidRDefault="006E0F4C">
            <w:pPr>
              <w:rPr>
                <w:sz w:val="20"/>
                <w:lang w:val="en-US"/>
              </w:rPr>
            </w:pPr>
            <w:r>
              <w:rPr>
                <w:sz w:val="20"/>
                <w:lang w:val="en-US"/>
              </w:rPr>
              <w:t>utilize this information in a practical application</w:t>
            </w:r>
          </w:p>
          <w:p w:rsidR="009778C2" w:rsidRDefault="009778C2">
            <w:pPr>
              <w:rPr>
                <w:sz w:val="20"/>
                <w:lang w:val="en-US"/>
              </w:rPr>
            </w:pPr>
          </w:p>
          <w:p w:rsidR="00051F63" w:rsidRDefault="00051F63">
            <w:pPr>
              <w:rPr>
                <w:sz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(n)  demonstrate critical &amp; creative thinking skills in problem solving, decision making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rFonts w:ascii="TimesNewRoman" w:hAnsi="TimesNewRoman" w:cs="TimesNewRoman"/>
                <w:sz w:val="20"/>
                <w:szCs w:val="20"/>
                <w:lang w:val="en-US"/>
              </w:rPr>
            </w:pPr>
            <w:r>
              <w:rPr>
                <w:sz w:val="20"/>
              </w:rPr>
              <w:t xml:space="preserve">- </w:t>
            </w:r>
            <w:r>
              <w:rPr>
                <w:rFonts w:ascii="TimesNewRoman" w:hAnsi="TimesNewRoman" w:cs="TimesNewRoman"/>
                <w:sz w:val="20"/>
                <w:szCs w:val="20"/>
                <w:lang w:val="en-US"/>
              </w:rPr>
              <w:t>identify one or more possible approaches to solving a problem, plan a set of steps to follow, follow them, arrive at a solution</w:t>
            </w:r>
          </w:p>
          <w:p w:rsidR="006E0F4C" w:rsidRDefault="006E0F4C">
            <w:pPr>
              <w:rPr>
                <w:sz w:val="20"/>
              </w:rPr>
            </w:pPr>
            <w:r>
              <w:rPr>
                <w:sz w:val="20"/>
              </w:rPr>
              <w:t xml:space="preserve">- </w:t>
            </w:r>
            <w:r>
              <w:rPr>
                <w:rFonts w:ascii="TimesNewRoman" w:hAnsi="TimesNewRoman" w:cs="TimesNewRoman"/>
                <w:sz w:val="20"/>
                <w:szCs w:val="20"/>
                <w:lang w:val="en-US"/>
              </w:rPr>
              <w:t>distinguish between fact and fiction, fact and opinion, and follow the development of argument and opinion</w:t>
            </w:r>
          </w:p>
          <w:p w:rsidR="006E0F4C" w:rsidRDefault="006E0F4C">
            <w:pPr>
              <w:rPr>
                <w:sz w:val="20"/>
              </w:rPr>
            </w:pPr>
            <w:r>
              <w:rPr>
                <w:sz w:val="20"/>
              </w:rPr>
              <w:t>- demonstrate understanding of several methods of critical thinking</w:t>
            </w:r>
          </w:p>
          <w:p w:rsidR="009778C2" w:rsidRDefault="009778C2">
            <w:pPr>
              <w:rPr>
                <w:sz w:val="20"/>
              </w:rPr>
            </w:pPr>
          </w:p>
          <w:p w:rsidR="009778C2" w:rsidRDefault="009778C2">
            <w:pPr>
              <w:rPr>
                <w:sz w:val="20"/>
              </w:rPr>
            </w:pPr>
          </w:p>
          <w:p w:rsidR="00051F63" w:rsidRDefault="00051F63">
            <w:pPr>
              <w:rPr>
                <w:sz w:val="20"/>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(o)  demonstrate competence in using information technologies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bCs/>
                <w:iCs/>
                <w:sz w:val="20"/>
                <w:lang w:val="en-US"/>
              </w:rPr>
            </w:pPr>
            <w:r>
              <w:rPr>
                <w:sz w:val="20"/>
              </w:rPr>
              <w:t>-</w:t>
            </w:r>
            <w:r>
              <w:rPr>
                <w:bCs/>
                <w:iCs/>
                <w:sz w:val="20"/>
                <w:lang w:val="en-US"/>
              </w:rPr>
              <w:t xml:space="preserve"> use available technology to solve real-life problems</w:t>
            </w:r>
          </w:p>
          <w:p w:rsidR="006E0F4C" w:rsidRDefault="006E0F4C">
            <w:pPr>
              <w:rPr>
                <w:sz w:val="20"/>
              </w:rPr>
            </w:pPr>
            <w:r>
              <w:rPr>
                <w:sz w:val="20"/>
              </w:rPr>
              <w:t>- use appropriate skills and technologies to locate, organize, and</w:t>
            </w:r>
          </w:p>
          <w:p w:rsidR="006E0F4C" w:rsidRDefault="006E0F4C">
            <w:pPr>
              <w:rPr>
                <w:sz w:val="20"/>
              </w:rPr>
            </w:pPr>
            <w:r>
              <w:rPr>
                <w:sz w:val="20"/>
              </w:rPr>
              <w:t>communicate/ present information</w:t>
            </w:r>
          </w:p>
          <w:p w:rsidR="006E0F4C" w:rsidRDefault="006E0F4C">
            <w:pPr>
              <w:rPr>
                <w:sz w:val="20"/>
              </w:rPr>
            </w:pPr>
            <w:r>
              <w:rPr>
                <w:sz w:val="20"/>
              </w:rPr>
              <w:t>- compare, contrast and evaluate different technologies in their effect on own life</w:t>
            </w:r>
          </w:p>
          <w:p w:rsidR="008E3A07" w:rsidRDefault="006E0F4C">
            <w:pPr>
              <w:rPr>
                <w:bCs/>
                <w:iCs/>
                <w:sz w:val="20"/>
                <w:lang w:val="en-US"/>
              </w:rPr>
            </w:pPr>
            <w:r>
              <w:rPr>
                <w:bCs/>
                <w:iCs/>
                <w:sz w:val="20"/>
                <w:lang w:val="en-US"/>
              </w:rPr>
              <w:t>- grow in typing/ keyboarding skills</w:t>
            </w:r>
          </w:p>
          <w:p w:rsidR="009778C2" w:rsidRDefault="009778C2">
            <w:pPr>
              <w:rPr>
                <w:bCs/>
                <w:iCs/>
                <w:sz w:val="20"/>
                <w:lang w:val="en-US"/>
              </w:rPr>
            </w:pPr>
          </w:p>
          <w:p w:rsidR="00051F63" w:rsidRDefault="00051F63">
            <w:pPr>
              <w:rPr>
                <w:bCs/>
                <w:iCs/>
                <w:sz w:val="20"/>
                <w:lang w:val="en-US"/>
              </w:rPr>
            </w:pPr>
          </w:p>
          <w:p w:rsidR="009778C2" w:rsidRPr="009778C2" w:rsidRDefault="009778C2">
            <w:pPr>
              <w:rPr>
                <w:bCs/>
                <w:iCs/>
                <w:sz w:val="20"/>
                <w:lang w:val="en-US"/>
              </w:rPr>
            </w:pPr>
          </w:p>
        </w:tc>
      </w:tr>
    </w:tbl>
    <w:p w:rsidR="00051F63" w:rsidRDefault="00051F63">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430"/>
      </w:tblGrid>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lastRenderedPageBreak/>
              <w:t xml:space="preserve">(p)  know how to work independently and as part of a team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rFonts w:ascii="TimesNewRoman" w:hAnsi="TimesNewRoman" w:cs="TimesNewRoman"/>
                <w:sz w:val="20"/>
                <w:szCs w:val="20"/>
                <w:lang w:val="en-US"/>
              </w:rPr>
            </w:pPr>
            <w:r>
              <w:rPr>
                <w:sz w:val="20"/>
              </w:rPr>
              <w:t>- b</w:t>
            </w:r>
            <w:r>
              <w:rPr>
                <w:rFonts w:ascii="TimesNewRoman" w:hAnsi="TimesNewRoman" w:cs="TimesNewRoman"/>
                <w:sz w:val="20"/>
                <w:szCs w:val="20"/>
                <w:lang w:val="en-US"/>
              </w:rPr>
              <w:t>e aware of feelings and be able to express them appropriately</w:t>
            </w:r>
          </w:p>
          <w:p w:rsidR="009778C2" w:rsidRDefault="006E0F4C">
            <w:pPr>
              <w:rPr>
                <w:rFonts w:ascii="TimesNewRoman" w:hAnsi="TimesNewRoman" w:cs="TimesNewRoman"/>
                <w:sz w:val="20"/>
                <w:szCs w:val="20"/>
                <w:lang w:val="en-US"/>
              </w:rPr>
            </w:pPr>
            <w:r>
              <w:rPr>
                <w:rFonts w:ascii="TimesNewRoman" w:hAnsi="TimesNewRoman" w:cs="TimesNewRoman"/>
                <w:sz w:val="20"/>
                <w:szCs w:val="20"/>
                <w:lang w:val="en-US"/>
              </w:rPr>
              <w:t>- demonstrate confidence in expressing own ideas/ opinions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complete tasks without constant supervision, take initiative and responsibility for own learning</w:t>
            </w:r>
          </w:p>
          <w:p w:rsidR="006E0F4C" w:rsidRDefault="006E0F4C">
            <w:pPr>
              <w:rPr>
                <w:sz w:val="20"/>
              </w:rPr>
            </w:pPr>
            <w:r>
              <w:rPr>
                <w:rFonts w:ascii="TimesNewRoman" w:hAnsi="TimesNewRoman" w:cs="TimesNewRoman"/>
                <w:sz w:val="20"/>
                <w:szCs w:val="20"/>
                <w:lang w:val="en-US"/>
              </w:rPr>
              <w:t>- listen and respond constructively to the ideas/ opinions of others</w:t>
            </w:r>
          </w:p>
          <w:p w:rsidR="006E0F4C" w:rsidRDefault="006E0F4C">
            <w:pPr>
              <w:rPr>
                <w:sz w:val="20"/>
                <w:lang w:val="en-US"/>
              </w:rPr>
            </w:pPr>
            <w:r>
              <w:rPr>
                <w:sz w:val="20"/>
              </w:rPr>
              <w:t xml:space="preserve">- </w:t>
            </w:r>
            <w:r>
              <w:rPr>
                <w:sz w:val="20"/>
                <w:lang w:val="en-US"/>
              </w:rPr>
              <w:t>discern quality in others’ work, provide constructive and specific feedback</w:t>
            </w:r>
          </w:p>
          <w:p w:rsidR="006E0F4C" w:rsidRDefault="006E0F4C">
            <w:pPr>
              <w:rPr>
                <w:bCs/>
                <w:iCs/>
                <w:sz w:val="20"/>
                <w:lang w:val="en-US"/>
              </w:rPr>
            </w:pPr>
            <w:r>
              <w:rPr>
                <w:sz w:val="20"/>
                <w:lang w:val="en-US"/>
              </w:rPr>
              <w:t>- e</w:t>
            </w:r>
            <w:r>
              <w:rPr>
                <w:bCs/>
                <w:iCs/>
                <w:sz w:val="20"/>
                <w:lang w:val="en-US"/>
              </w:rPr>
              <w:t>ncourage, support, and work with others including paid or volunteer work outside the home</w:t>
            </w:r>
          </w:p>
          <w:p w:rsidR="006E0F4C" w:rsidRDefault="006E0F4C">
            <w:pPr>
              <w:autoSpaceDE w:val="0"/>
              <w:autoSpaceDN w:val="0"/>
              <w:adjustRightInd w:val="0"/>
              <w:rPr>
                <w:rFonts w:ascii="TimesNewRoman" w:hAnsi="TimesNewRoman" w:cs="TimesNewRoman"/>
                <w:sz w:val="20"/>
                <w:szCs w:val="20"/>
                <w:lang w:val="en-US"/>
              </w:rPr>
            </w:pPr>
            <w:r>
              <w:rPr>
                <w:bCs/>
                <w:iCs/>
                <w:sz w:val="20"/>
                <w:lang w:val="en-US"/>
              </w:rPr>
              <w:t xml:space="preserve">- </w:t>
            </w:r>
            <w:r>
              <w:rPr>
                <w:rFonts w:ascii="TimesNewRoman" w:hAnsi="TimesNewRoman" w:cs="TimesNewRoman"/>
                <w:sz w:val="20"/>
                <w:szCs w:val="20"/>
                <w:lang w:val="en-US"/>
              </w:rPr>
              <w:t>address problems within a group by setting goals, suggesting solutions, choosing the best alternative</w:t>
            </w:r>
          </w:p>
          <w:p w:rsidR="009778C2" w:rsidRDefault="009778C2">
            <w:pPr>
              <w:autoSpaceDE w:val="0"/>
              <w:autoSpaceDN w:val="0"/>
              <w:adjustRightInd w:val="0"/>
              <w:rPr>
                <w:rFonts w:ascii="TimesNewRoman" w:hAnsi="TimesNewRoman" w:cs="TimesNewRoman"/>
                <w:sz w:val="20"/>
                <w:szCs w:val="20"/>
                <w:lang w:val="en-US"/>
              </w:rPr>
            </w:pPr>
          </w:p>
          <w:p w:rsidR="00051F63" w:rsidRDefault="00051F63">
            <w:pPr>
              <w:autoSpaceDE w:val="0"/>
              <w:autoSpaceDN w:val="0"/>
              <w:adjustRightInd w:val="0"/>
              <w:rPr>
                <w:rFonts w:ascii="TimesNewRoman" w:hAnsi="TimesNewRoman" w:cs="TimesNewRoman"/>
                <w:sz w:val="20"/>
                <w:szCs w:val="20"/>
                <w:lang w:val="en-US"/>
              </w:rPr>
            </w:pPr>
          </w:p>
          <w:p w:rsidR="009778C2" w:rsidRDefault="009778C2">
            <w:pPr>
              <w:autoSpaceDE w:val="0"/>
              <w:autoSpaceDN w:val="0"/>
              <w:adjustRightInd w:val="0"/>
              <w:rPr>
                <w:rFonts w:ascii="TimesNewRoman" w:hAnsi="TimesNewRoman" w:cs="TimesNewRoman"/>
                <w:sz w:val="20"/>
                <w:szCs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(q)  manage time and other resources needed to complete a task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 grow in obedience and diligence from supervised to unsupervised work and task completion</w:t>
            </w:r>
          </w:p>
          <w:p w:rsidR="006E0F4C" w:rsidRDefault="006E0F4C">
            <w:pPr>
              <w:rPr>
                <w:bCs/>
                <w:iCs/>
                <w:sz w:val="20"/>
                <w:lang w:val="en-US"/>
              </w:rPr>
            </w:pPr>
            <w:r>
              <w:rPr>
                <w:bCs/>
                <w:iCs/>
                <w:sz w:val="20"/>
                <w:lang w:val="en-US"/>
              </w:rPr>
              <w:t>- use available resources to design, develop, evaluate and explain solutions to real-life problems</w:t>
            </w:r>
          </w:p>
          <w:p w:rsidR="006E0F4C" w:rsidRDefault="006E0F4C">
            <w:pPr>
              <w:rPr>
                <w:bCs/>
                <w:iCs/>
                <w:sz w:val="20"/>
                <w:lang w:val="en-US"/>
              </w:rPr>
            </w:pPr>
            <w:r>
              <w:rPr>
                <w:sz w:val="20"/>
              </w:rPr>
              <w:t>- manage</w:t>
            </w:r>
            <w:r>
              <w:rPr>
                <w:sz w:val="20"/>
                <w:lang w:val="en-US"/>
              </w:rPr>
              <w:t xml:space="preserve"> ideas, information and priorities by o</w:t>
            </w:r>
            <w:r>
              <w:rPr>
                <w:bCs/>
                <w:iCs/>
                <w:sz w:val="20"/>
                <w:lang w:val="en-US"/>
              </w:rPr>
              <w:t>rganizing, recording, completing and assessing</w:t>
            </w:r>
          </w:p>
          <w:p w:rsidR="006E0F4C" w:rsidRDefault="006E0F4C">
            <w:pPr>
              <w:rPr>
                <w:bCs/>
                <w:iCs/>
                <w:sz w:val="20"/>
              </w:rPr>
            </w:pPr>
            <w:r>
              <w:rPr>
                <w:bCs/>
                <w:iCs/>
                <w:sz w:val="20"/>
                <w:lang w:val="en-US"/>
              </w:rPr>
              <w:t xml:space="preserve">- </w:t>
            </w:r>
            <w:r>
              <w:rPr>
                <w:bCs/>
                <w:iCs/>
                <w:sz w:val="20"/>
              </w:rPr>
              <w:t>consistently apply study skills and time-management techniques to attain goals</w:t>
            </w:r>
          </w:p>
          <w:p w:rsidR="006E0F4C" w:rsidRDefault="006E0F4C">
            <w:pPr>
              <w:rPr>
                <w:bCs/>
                <w:iCs/>
                <w:sz w:val="20"/>
              </w:rPr>
            </w:pPr>
            <w:r>
              <w:rPr>
                <w:bCs/>
                <w:iCs/>
                <w:sz w:val="20"/>
              </w:rPr>
              <w:t>- grow in real-life skills leading to independence</w:t>
            </w:r>
          </w:p>
          <w:p w:rsidR="009778C2" w:rsidRDefault="009778C2">
            <w:pPr>
              <w:rPr>
                <w:bCs/>
                <w:iCs/>
                <w:sz w:val="20"/>
              </w:rPr>
            </w:pPr>
          </w:p>
          <w:p w:rsidR="009778C2" w:rsidRDefault="009778C2">
            <w:pPr>
              <w:rPr>
                <w:bCs/>
                <w:iCs/>
                <w:sz w:val="20"/>
              </w:rPr>
            </w:pPr>
          </w:p>
          <w:p w:rsidR="00051F63" w:rsidRPr="009778C2" w:rsidRDefault="00051F63">
            <w:pPr>
              <w:rPr>
                <w:bCs/>
                <w:iCs/>
                <w:sz w:val="20"/>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(r)  demonstrate initiative, leadership, flexibility and persistence </w:t>
            </w:r>
          </w:p>
          <w:p w:rsidR="006E0F4C" w:rsidRDefault="00305FD5" w:rsidP="006E0F4C">
            <w:pPr>
              <w:tabs>
                <w:tab w:val="left" w:pos="720"/>
                <w:tab w:val="left" w:pos="1440"/>
                <w:tab w:val="left" w:pos="2160"/>
                <w:tab w:val="left" w:pos="2880"/>
                <w:tab w:val="left" w:pos="3600"/>
                <w:tab w:val="left" w:pos="4320"/>
                <w:tab w:val="left" w:pos="5040"/>
                <w:tab w:val="left" w:pos="5760"/>
                <w:tab w:val="left" w:pos="6480"/>
                <w:tab w:val="left" w:pos="7200"/>
                <w:tab w:val="left" w:pos="7710"/>
              </w:tabs>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rPr>
            </w:pPr>
            <w:r>
              <w:rPr>
                <w:sz w:val="20"/>
              </w:rPr>
              <w:t>- respond appropriately to daily life situation without needing to be told to do so</w:t>
            </w:r>
          </w:p>
          <w:p w:rsidR="006E0F4C" w:rsidRDefault="006E0F4C">
            <w:pPr>
              <w:rPr>
                <w:sz w:val="20"/>
                <w:lang w:val="en-US"/>
              </w:rPr>
            </w:pPr>
            <w:r>
              <w:rPr>
                <w:sz w:val="20"/>
                <w:lang w:val="en-US"/>
              </w:rPr>
              <w:t xml:space="preserve">- take steps to set own course of learning </w:t>
            </w:r>
          </w:p>
          <w:p w:rsidR="006E0F4C" w:rsidRDefault="006E0F4C">
            <w:pPr>
              <w:rPr>
                <w:sz w:val="20"/>
                <w:lang w:val="en-US"/>
              </w:rPr>
            </w:pPr>
            <w:r>
              <w:rPr>
                <w:sz w:val="20"/>
                <w:lang w:val="en-US"/>
              </w:rPr>
              <w:t>- initiate projects, set goals, develop plans, assess performance, and</w:t>
            </w:r>
          </w:p>
          <w:p w:rsidR="006E0F4C" w:rsidRDefault="006E0F4C">
            <w:pPr>
              <w:rPr>
                <w:sz w:val="20"/>
                <w:lang w:val="en-US"/>
              </w:rPr>
            </w:pPr>
            <w:r>
              <w:rPr>
                <w:sz w:val="20"/>
                <w:lang w:val="en-US"/>
              </w:rPr>
              <w:t>revise actions in order to achieve desired outcomes</w:t>
            </w:r>
          </w:p>
          <w:p w:rsidR="008E3A07" w:rsidRDefault="006E0F4C">
            <w:pPr>
              <w:rPr>
                <w:sz w:val="20"/>
                <w:lang w:val="en-US"/>
              </w:rPr>
            </w:pPr>
            <w:r>
              <w:rPr>
                <w:sz w:val="20"/>
              </w:rPr>
              <w:t xml:space="preserve">- </w:t>
            </w:r>
            <w:r>
              <w:rPr>
                <w:sz w:val="20"/>
                <w:lang w:val="en-US"/>
              </w:rPr>
              <w:t>identify and pursue own intellectual, artistic and vocational interests</w:t>
            </w:r>
          </w:p>
          <w:p w:rsidR="009778C2" w:rsidRDefault="009778C2">
            <w:pPr>
              <w:rPr>
                <w:sz w:val="20"/>
                <w:lang w:val="en-US"/>
              </w:rPr>
            </w:pPr>
          </w:p>
          <w:p w:rsidR="009778C2" w:rsidRDefault="009778C2">
            <w:pPr>
              <w:rPr>
                <w:sz w:val="20"/>
                <w:lang w:val="en-US"/>
              </w:rPr>
            </w:pPr>
          </w:p>
          <w:p w:rsidR="00051F63" w:rsidRDefault="00051F63">
            <w:pPr>
              <w:rPr>
                <w:sz w:val="20"/>
                <w:lang w:val="en-US"/>
              </w:rPr>
            </w:pPr>
          </w:p>
        </w:tc>
      </w:tr>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t xml:space="preserve">(s)  evaluate their own endeavours and continually strive to improve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rPr>
                <w:sz w:val="20"/>
                <w:lang w:val="en-US"/>
              </w:rPr>
            </w:pPr>
            <w:r>
              <w:rPr>
                <w:sz w:val="20"/>
              </w:rPr>
              <w:t xml:space="preserve">- use </w:t>
            </w:r>
            <w:r>
              <w:rPr>
                <w:rFonts w:ascii="TimesNewRoman" w:hAnsi="TimesNewRoman" w:cs="TimesNewRoman"/>
                <w:sz w:val="20"/>
                <w:szCs w:val="20"/>
                <w:lang w:val="en-US"/>
              </w:rPr>
              <w:t xml:space="preserve">personal accomplishments and setbacks to </w:t>
            </w:r>
            <w:r>
              <w:rPr>
                <w:sz w:val="20"/>
                <w:lang w:val="en-US"/>
              </w:rPr>
              <w:t>identify own strengths and weaknesses</w:t>
            </w:r>
          </w:p>
          <w:p w:rsidR="006E0F4C" w:rsidRDefault="006E0F4C">
            <w:pPr>
              <w:rPr>
                <w:sz w:val="20"/>
              </w:rPr>
            </w:pPr>
            <w:r>
              <w:rPr>
                <w:sz w:val="20"/>
                <w:lang w:val="en-US"/>
              </w:rPr>
              <w:t>- use growing self-knowledge to improve in knowledge, skill, attitude and character</w:t>
            </w:r>
          </w:p>
          <w:p w:rsidR="006E0F4C" w:rsidRDefault="006E0F4C">
            <w:pPr>
              <w:rPr>
                <w:sz w:val="20"/>
                <w:lang w:val="en-US"/>
              </w:rPr>
            </w:pPr>
            <w:r>
              <w:rPr>
                <w:sz w:val="20"/>
              </w:rPr>
              <w:t xml:space="preserve">- </w:t>
            </w:r>
            <w:r>
              <w:rPr>
                <w:sz w:val="20"/>
                <w:lang w:val="en-US"/>
              </w:rPr>
              <w:t>discern quality in own work and constructively use feedback to further self</w:t>
            </w:r>
          </w:p>
          <w:p w:rsidR="009778C2" w:rsidRDefault="009778C2">
            <w:pPr>
              <w:rPr>
                <w:sz w:val="20"/>
                <w:lang w:val="en-US"/>
              </w:rPr>
            </w:pPr>
          </w:p>
          <w:p w:rsidR="00051F63" w:rsidRDefault="00051F63">
            <w:pPr>
              <w:rPr>
                <w:sz w:val="20"/>
                <w:lang w:val="en-US"/>
              </w:rPr>
            </w:pPr>
          </w:p>
          <w:p w:rsidR="009778C2" w:rsidRDefault="009778C2">
            <w:pPr>
              <w:rPr>
                <w:sz w:val="20"/>
                <w:lang w:val="en-US"/>
              </w:rPr>
            </w:pPr>
          </w:p>
        </w:tc>
      </w:tr>
    </w:tbl>
    <w:p w:rsidR="00051F63" w:rsidRDefault="00051F63">
      <w:r>
        <w:br w:type="page"/>
      </w:r>
      <w:bookmarkStart w:id="0" w:name="_GoBack"/>
      <w:bookmarkEnd w:id="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430"/>
      </w:tblGrid>
      <w:tr w:rsidR="006E0F4C" w:rsidTr="008E3A07">
        <w:tc>
          <w:tcPr>
            <w:tcW w:w="3168" w:type="dxa"/>
            <w:tcBorders>
              <w:top w:val="single" w:sz="4" w:space="0" w:color="auto"/>
              <w:left w:val="single" w:sz="4" w:space="0" w:color="auto"/>
              <w:bottom w:val="single" w:sz="4" w:space="0" w:color="auto"/>
              <w:right w:val="single" w:sz="4" w:space="0" w:color="auto"/>
            </w:tcBorders>
            <w:hideMark/>
          </w:tcPr>
          <w:p w:rsidR="006E0F4C" w:rsidRDefault="006E0F4C" w:rsidP="006E0F4C">
            <w:pPr>
              <w:rPr>
                <w:sz w:val="20"/>
              </w:rPr>
            </w:pPr>
            <w:r>
              <w:rPr>
                <w:sz w:val="20"/>
              </w:rPr>
              <w:lastRenderedPageBreak/>
              <w:t>(t)  have the desire and realize the need for life</w:t>
            </w:r>
            <w:r>
              <w:rPr>
                <w:sz w:val="20"/>
              </w:rPr>
              <w:noBreakHyphen/>
              <w:t xml:space="preserve">long learning </w:t>
            </w:r>
          </w:p>
          <w:p w:rsidR="006E0F4C" w:rsidRDefault="00305FD5" w:rsidP="006E0F4C">
            <w:pPr>
              <w:rPr>
                <w:sz w:val="20"/>
              </w:rPr>
            </w:pPr>
            <w:r>
              <w:rPr>
                <w:b/>
                <w:sz w:val="20"/>
              </w:rPr>
              <w:t>Resources, activities, instructional methods</w:t>
            </w:r>
            <w:r w:rsidR="00FF671E">
              <w:rPr>
                <w:b/>
                <w:sz w:val="20"/>
              </w:rPr>
              <w:t>:</w:t>
            </w:r>
          </w:p>
        </w:tc>
        <w:tc>
          <w:tcPr>
            <w:tcW w:w="7430" w:type="dxa"/>
            <w:tcBorders>
              <w:top w:val="single" w:sz="4" w:space="0" w:color="auto"/>
              <w:left w:val="single" w:sz="4" w:space="0" w:color="auto"/>
              <w:bottom w:val="single" w:sz="4" w:space="0" w:color="auto"/>
              <w:right w:val="single" w:sz="4" w:space="0" w:color="auto"/>
            </w:tcBorders>
          </w:tcPr>
          <w:p w:rsidR="006E0F4C" w:rsidRDefault="006E0F4C">
            <w:pPr>
              <w:autoSpaceDE w:val="0"/>
              <w:autoSpaceDN w:val="0"/>
              <w:adjustRightInd w:val="0"/>
              <w:rPr>
                <w:rFonts w:ascii="TimesNewRoman" w:hAnsi="TimesNewRoman" w:cs="TimesNewRoman"/>
                <w:sz w:val="20"/>
                <w:szCs w:val="20"/>
                <w:lang w:val="en-US"/>
              </w:rPr>
            </w:pPr>
            <w:r>
              <w:rPr>
                <w:rFonts w:ascii="TimesNewRoman" w:hAnsi="TimesNewRoman" w:cs="TimesNewRoman"/>
                <w:sz w:val="20"/>
                <w:szCs w:val="20"/>
                <w:lang w:val="en-US"/>
              </w:rPr>
              <w:t>- set goals to explore personal understanding of new ideas and information</w:t>
            </w:r>
          </w:p>
          <w:p w:rsidR="006E0F4C" w:rsidRDefault="006E0F4C">
            <w:pPr>
              <w:autoSpaceDE w:val="0"/>
              <w:autoSpaceDN w:val="0"/>
              <w:adjustRightInd w:val="0"/>
              <w:rPr>
                <w:sz w:val="20"/>
              </w:rPr>
            </w:pPr>
            <w:r>
              <w:rPr>
                <w:sz w:val="20"/>
              </w:rPr>
              <w:t xml:space="preserve">- </w:t>
            </w:r>
            <w:r>
              <w:rPr>
                <w:rFonts w:ascii="TimesNewRoman" w:hAnsi="TimesNewRoman" w:cs="TimesNewRoman"/>
                <w:sz w:val="20"/>
                <w:szCs w:val="20"/>
                <w:lang w:val="en-US"/>
              </w:rPr>
              <w:t>ask questions about all subjects and learning materials, paraphrase and discuss to explore ideas and understand new concepts</w:t>
            </w:r>
          </w:p>
          <w:p w:rsidR="006E0F4C" w:rsidRDefault="006E0F4C">
            <w:pPr>
              <w:rPr>
                <w:rFonts w:ascii="TimesNewRoman" w:hAnsi="TimesNewRoman" w:cs="TimesNewRoman"/>
                <w:sz w:val="20"/>
                <w:szCs w:val="20"/>
                <w:lang w:val="en-US"/>
              </w:rPr>
            </w:pPr>
            <w:r>
              <w:rPr>
                <w:sz w:val="20"/>
                <w:lang w:val="en-US"/>
              </w:rPr>
              <w:t xml:space="preserve">- evaluate level of personal understanding, </w:t>
            </w:r>
            <w:r>
              <w:rPr>
                <w:rFonts w:ascii="TimesNewRoman" w:hAnsi="TimesNewRoman" w:cs="TimesNewRoman"/>
                <w:sz w:val="20"/>
                <w:szCs w:val="20"/>
                <w:lang w:val="en-US"/>
              </w:rPr>
              <w:t>explore ways to find additional ideas and experiences to extend understanding</w:t>
            </w:r>
          </w:p>
          <w:p w:rsidR="006E0F4C" w:rsidRDefault="006E0F4C">
            <w:pPr>
              <w:rPr>
                <w:sz w:val="20"/>
                <w:lang w:val="en-US"/>
              </w:rPr>
            </w:pPr>
            <w:r>
              <w:rPr>
                <w:sz w:val="20"/>
              </w:rPr>
              <w:t xml:space="preserve">- </w:t>
            </w:r>
            <w:r>
              <w:rPr>
                <w:sz w:val="20"/>
                <w:lang w:val="en-US"/>
              </w:rPr>
              <w:t>articulate personal changes over time and how education has had an impact on past changes and on future goals</w:t>
            </w:r>
          </w:p>
          <w:p w:rsidR="006E0F4C" w:rsidRDefault="006E0F4C">
            <w:pPr>
              <w:rPr>
                <w:rFonts w:ascii="TimesNewRoman" w:hAnsi="TimesNewRoman" w:cs="TimesNewRoman"/>
                <w:sz w:val="20"/>
                <w:szCs w:val="20"/>
                <w:lang w:val="en-US"/>
              </w:rPr>
            </w:pPr>
            <w:r>
              <w:rPr>
                <w:rFonts w:ascii="TimesNewRoman" w:hAnsi="TimesNewRoman" w:cs="TimesNewRoman"/>
                <w:sz w:val="20"/>
                <w:szCs w:val="20"/>
                <w:lang w:val="en-US"/>
              </w:rPr>
              <w:t>- include continuing education as part of a consideration of career and occupational goals</w:t>
            </w:r>
          </w:p>
          <w:p w:rsidR="009778C2" w:rsidRDefault="009778C2">
            <w:pPr>
              <w:rPr>
                <w:rFonts w:ascii="TimesNewRoman" w:hAnsi="TimesNewRoman" w:cs="TimesNewRoman"/>
                <w:sz w:val="20"/>
                <w:szCs w:val="20"/>
                <w:lang w:val="en-US"/>
              </w:rPr>
            </w:pPr>
          </w:p>
          <w:p w:rsidR="00051F63" w:rsidRDefault="00051F63">
            <w:pPr>
              <w:rPr>
                <w:rFonts w:ascii="TimesNewRoman" w:hAnsi="TimesNewRoman" w:cs="TimesNewRoman"/>
                <w:sz w:val="20"/>
                <w:szCs w:val="20"/>
                <w:lang w:val="en-US"/>
              </w:rPr>
            </w:pPr>
          </w:p>
          <w:p w:rsidR="009778C2" w:rsidRPr="009778C2" w:rsidRDefault="009778C2">
            <w:pPr>
              <w:rPr>
                <w:rFonts w:ascii="TimesNewRoman" w:hAnsi="TimesNewRoman" w:cs="TimesNewRoman"/>
                <w:sz w:val="20"/>
                <w:szCs w:val="20"/>
                <w:lang w:val="en-US"/>
              </w:rPr>
            </w:pPr>
          </w:p>
        </w:tc>
      </w:tr>
      <w:tr w:rsidR="006E0F4C" w:rsidTr="008E3A07">
        <w:tc>
          <w:tcPr>
            <w:tcW w:w="10598" w:type="dxa"/>
            <w:gridSpan w:val="2"/>
            <w:tcBorders>
              <w:top w:val="single" w:sz="4" w:space="0" w:color="auto"/>
              <w:left w:val="single" w:sz="4" w:space="0" w:color="auto"/>
              <w:bottom w:val="single" w:sz="4" w:space="0" w:color="auto"/>
              <w:right w:val="single" w:sz="4" w:space="0" w:color="auto"/>
            </w:tcBorders>
          </w:tcPr>
          <w:p w:rsidR="006E0F4C" w:rsidRPr="009778C2" w:rsidRDefault="006E0F4C">
            <w:pPr>
              <w:rPr>
                <w:sz w:val="22"/>
                <w:szCs w:val="22"/>
              </w:rPr>
            </w:pPr>
            <w:r w:rsidRPr="009778C2">
              <w:rPr>
                <w:sz w:val="22"/>
                <w:szCs w:val="22"/>
              </w:rPr>
              <w:t xml:space="preserve">Additional </w:t>
            </w:r>
            <w:r w:rsidR="00305FD5" w:rsidRPr="009778C2">
              <w:rPr>
                <w:sz w:val="22"/>
                <w:szCs w:val="22"/>
              </w:rPr>
              <w:t>Resources, activities, instructional methods</w:t>
            </w:r>
            <w:r w:rsidRPr="009778C2">
              <w:rPr>
                <w:sz w:val="22"/>
                <w:szCs w:val="22"/>
              </w:rPr>
              <w:t xml:space="preserve"> to be used</w:t>
            </w:r>
            <w:r w:rsidR="00AD686B" w:rsidRPr="009778C2">
              <w:rPr>
                <w:sz w:val="22"/>
                <w:szCs w:val="22"/>
              </w:rPr>
              <w:t xml:space="preserve"> (add separate page if needed)</w:t>
            </w:r>
            <w:r w:rsidRPr="009778C2">
              <w:rPr>
                <w:sz w:val="22"/>
                <w:szCs w:val="22"/>
              </w:rPr>
              <w:t>:</w:t>
            </w:r>
          </w:p>
          <w:p w:rsidR="006E0F4C" w:rsidRDefault="006E0F4C">
            <w:pPr>
              <w:rPr>
                <w:sz w:val="28"/>
              </w:rPr>
            </w:pPr>
          </w:p>
          <w:p w:rsidR="006E0F4C" w:rsidRDefault="006E0F4C">
            <w:pPr>
              <w:rPr>
                <w:sz w:val="28"/>
              </w:rPr>
            </w:pPr>
          </w:p>
          <w:p w:rsidR="00AD686B" w:rsidRDefault="00AD686B">
            <w:pPr>
              <w:rPr>
                <w:sz w:val="28"/>
              </w:rPr>
            </w:pPr>
          </w:p>
          <w:p w:rsidR="008E3A07" w:rsidRDefault="008E3A07">
            <w:pPr>
              <w:rPr>
                <w:sz w:val="28"/>
              </w:rPr>
            </w:pPr>
          </w:p>
          <w:p w:rsidR="008E3A07" w:rsidRDefault="008E3A07">
            <w:pPr>
              <w:rPr>
                <w:sz w:val="28"/>
              </w:rPr>
            </w:pPr>
          </w:p>
          <w:p w:rsidR="008E3A07" w:rsidRDefault="008E3A07">
            <w:pPr>
              <w:rPr>
                <w:sz w:val="28"/>
              </w:rPr>
            </w:pPr>
          </w:p>
          <w:p w:rsidR="008E3A07" w:rsidRDefault="008E3A07">
            <w:pPr>
              <w:rPr>
                <w:sz w:val="28"/>
              </w:rPr>
            </w:pPr>
          </w:p>
          <w:p w:rsidR="008E3A07" w:rsidRDefault="008E3A07">
            <w:pPr>
              <w:rPr>
                <w:sz w:val="28"/>
              </w:rPr>
            </w:pPr>
          </w:p>
          <w:p w:rsidR="008E3A07" w:rsidRDefault="008E3A07">
            <w:pPr>
              <w:rPr>
                <w:sz w:val="28"/>
              </w:rPr>
            </w:pPr>
          </w:p>
          <w:p w:rsidR="008E3A07" w:rsidRDefault="008E3A07">
            <w:pPr>
              <w:rPr>
                <w:sz w:val="28"/>
              </w:rPr>
            </w:pPr>
          </w:p>
          <w:p w:rsidR="008E3A07" w:rsidRDefault="008E3A07">
            <w:pPr>
              <w:rPr>
                <w:sz w:val="28"/>
              </w:rPr>
            </w:pPr>
          </w:p>
          <w:p w:rsidR="006E0F4C" w:rsidRDefault="006E0F4C">
            <w:pPr>
              <w:rPr>
                <w:sz w:val="28"/>
              </w:rPr>
            </w:pPr>
          </w:p>
        </w:tc>
      </w:tr>
      <w:tr w:rsidR="006E0F4C" w:rsidTr="008E3A07">
        <w:tc>
          <w:tcPr>
            <w:tcW w:w="10598" w:type="dxa"/>
            <w:gridSpan w:val="2"/>
            <w:tcBorders>
              <w:top w:val="single" w:sz="4" w:space="0" w:color="auto"/>
              <w:left w:val="single" w:sz="4" w:space="0" w:color="auto"/>
              <w:bottom w:val="single" w:sz="4" w:space="0" w:color="auto"/>
              <w:right w:val="single" w:sz="4" w:space="0" w:color="auto"/>
            </w:tcBorders>
          </w:tcPr>
          <w:p w:rsidR="00AD686B" w:rsidRPr="00AD686B" w:rsidRDefault="006E0F4C">
            <w:pPr>
              <w:rPr>
                <w:sz w:val="18"/>
              </w:rPr>
            </w:pPr>
            <w:r w:rsidRPr="009778C2">
              <w:t>Method(s) of evaluation</w:t>
            </w:r>
            <w:r w:rsidR="00AD686B">
              <w:rPr>
                <w:sz w:val="28"/>
              </w:rPr>
              <w:t xml:space="preserve"> </w:t>
            </w:r>
            <w:r w:rsidR="00AD686B" w:rsidRPr="00AD686B">
              <w:t xml:space="preserve">(should include </w:t>
            </w:r>
            <w:r w:rsidR="00305FD5">
              <w:t>timing/</w:t>
            </w:r>
            <w:r w:rsidR="00AD686B" w:rsidRPr="00AD686B">
              <w:t>frequency of evaluation</w:t>
            </w:r>
            <w:r w:rsidR="00AD686B">
              <w:t>,</w:t>
            </w:r>
            <w:r w:rsidR="00AD686B" w:rsidRPr="00AD686B">
              <w:t xml:space="preserve"> reason each method will be effective)</w:t>
            </w:r>
            <w:r w:rsidRPr="00AD686B">
              <w:t xml:space="preserve">: </w:t>
            </w:r>
            <w:r w:rsidRPr="00AD686B">
              <w:rPr>
                <w:sz w:val="18"/>
              </w:rPr>
              <w:t>(As noted on page 1: Assessment is primarily through observation of the manifest acquisition of skills, habits, and degrees of perfection, although other forms of evaluation (tests and reports, for example) may also be added based on teacher/ parent discretion.)</w:t>
            </w:r>
          </w:p>
          <w:p w:rsidR="006E0F4C" w:rsidRDefault="006E0F4C">
            <w:pPr>
              <w:rPr>
                <w:sz w:val="28"/>
              </w:rPr>
            </w:pPr>
          </w:p>
          <w:p w:rsidR="00AD686B" w:rsidRDefault="00AD686B">
            <w:pPr>
              <w:rPr>
                <w:sz w:val="28"/>
              </w:rPr>
            </w:pPr>
          </w:p>
          <w:p w:rsidR="008E3A07" w:rsidRDefault="008E3A07">
            <w:pPr>
              <w:rPr>
                <w:sz w:val="28"/>
              </w:rPr>
            </w:pPr>
          </w:p>
          <w:p w:rsidR="008E3A07" w:rsidRDefault="008E3A07">
            <w:pPr>
              <w:rPr>
                <w:sz w:val="28"/>
              </w:rPr>
            </w:pPr>
          </w:p>
          <w:p w:rsidR="008E3A07" w:rsidRDefault="008E3A07">
            <w:pPr>
              <w:rPr>
                <w:sz w:val="28"/>
              </w:rPr>
            </w:pPr>
          </w:p>
          <w:p w:rsidR="008E3A07" w:rsidRDefault="008E3A07">
            <w:pPr>
              <w:rPr>
                <w:sz w:val="28"/>
              </w:rPr>
            </w:pPr>
          </w:p>
          <w:p w:rsidR="008E3A07" w:rsidRDefault="008E3A07">
            <w:pPr>
              <w:rPr>
                <w:sz w:val="28"/>
              </w:rPr>
            </w:pPr>
          </w:p>
          <w:p w:rsidR="00AD686B" w:rsidRDefault="00AD686B">
            <w:pPr>
              <w:rPr>
                <w:sz w:val="28"/>
              </w:rPr>
            </w:pPr>
          </w:p>
          <w:p w:rsidR="006E0F4C" w:rsidRDefault="006E0F4C">
            <w:pPr>
              <w:rPr>
                <w:sz w:val="28"/>
              </w:rPr>
            </w:pPr>
          </w:p>
          <w:p w:rsidR="006E0F4C" w:rsidRDefault="006E0F4C">
            <w:pPr>
              <w:rPr>
                <w:sz w:val="28"/>
              </w:rPr>
            </w:pPr>
          </w:p>
        </w:tc>
      </w:tr>
    </w:tbl>
    <w:p w:rsidR="006E0F4C" w:rsidRPr="006E0F4C" w:rsidRDefault="006E0F4C" w:rsidP="006E0F4C">
      <w:pPr>
        <w:rPr>
          <w:b/>
          <w:sz w:val="22"/>
        </w:rPr>
      </w:pPr>
      <w:r w:rsidRPr="006E0F4C">
        <w:rPr>
          <w:sz w:val="20"/>
        </w:rPr>
        <w:t xml:space="preserve">* Note: all goals, resources, </w:t>
      </w:r>
      <w:r w:rsidR="00FF671E">
        <w:rPr>
          <w:sz w:val="20"/>
        </w:rPr>
        <w:t xml:space="preserve">activities </w:t>
      </w:r>
      <w:r w:rsidRPr="006E0F4C">
        <w:rPr>
          <w:sz w:val="20"/>
        </w:rPr>
        <w:t>and methods of evaluation may be changed/ modified by the parent at any point or points throughout the year in order to best meet educational needs.</w:t>
      </w:r>
    </w:p>
    <w:p w:rsidR="006E0F4C" w:rsidRPr="006E0F4C" w:rsidRDefault="006E0F4C" w:rsidP="006E0F4C">
      <w:pPr>
        <w:rPr>
          <w:b/>
          <w:sz w:val="32"/>
        </w:rPr>
      </w:pPr>
    </w:p>
    <w:sectPr w:rsidR="006E0F4C" w:rsidRPr="006E0F4C" w:rsidSect="009778C2">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8E" w:rsidRDefault="0046478E" w:rsidP="006E0F4C">
      <w:r>
        <w:separator/>
      </w:r>
    </w:p>
  </w:endnote>
  <w:endnote w:type="continuationSeparator" w:id="0">
    <w:p w:rsidR="0046478E" w:rsidRDefault="0046478E" w:rsidP="006E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527"/>
      <w:docPartObj>
        <w:docPartGallery w:val="Page Numbers (Bottom of Page)"/>
        <w:docPartUnique/>
      </w:docPartObj>
    </w:sdtPr>
    <w:sdtEndPr/>
    <w:sdtContent>
      <w:sdt>
        <w:sdtPr>
          <w:id w:val="565050523"/>
          <w:docPartObj>
            <w:docPartGallery w:val="Page Numbers (Top of Page)"/>
            <w:docPartUnique/>
          </w:docPartObj>
        </w:sdtPr>
        <w:sdtEndPr/>
        <w:sdtContent>
          <w:p w:rsidR="00191278" w:rsidRDefault="00191278">
            <w:pPr>
              <w:pStyle w:val="Footer"/>
              <w:jc w:val="right"/>
            </w:pPr>
            <w:r>
              <w:t xml:space="preserve">Page </w:t>
            </w:r>
            <w:r w:rsidR="00BC7F81">
              <w:rPr>
                <w:b/>
              </w:rPr>
              <w:fldChar w:fldCharType="begin"/>
            </w:r>
            <w:r>
              <w:rPr>
                <w:b/>
              </w:rPr>
              <w:instrText xml:space="preserve"> PAGE </w:instrText>
            </w:r>
            <w:r w:rsidR="00BC7F81">
              <w:rPr>
                <w:b/>
              </w:rPr>
              <w:fldChar w:fldCharType="separate"/>
            </w:r>
            <w:r w:rsidR="00051F63">
              <w:rPr>
                <w:b/>
                <w:noProof/>
              </w:rPr>
              <w:t>6</w:t>
            </w:r>
            <w:r w:rsidR="00BC7F81">
              <w:rPr>
                <w:b/>
              </w:rPr>
              <w:fldChar w:fldCharType="end"/>
            </w:r>
            <w:r>
              <w:t xml:space="preserve"> of </w:t>
            </w:r>
            <w:r w:rsidR="00BC7F81">
              <w:rPr>
                <w:b/>
              </w:rPr>
              <w:fldChar w:fldCharType="begin"/>
            </w:r>
            <w:r>
              <w:rPr>
                <w:b/>
              </w:rPr>
              <w:instrText xml:space="preserve"> NUMPAGES  </w:instrText>
            </w:r>
            <w:r w:rsidR="00BC7F81">
              <w:rPr>
                <w:b/>
              </w:rPr>
              <w:fldChar w:fldCharType="separate"/>
            </w:r>
            <w:r w:rsidR="00051F63">
              <w:rPr>
                <w:b/>
                <w:noProof/>
              </w:rPr>
              <w:t>6</w:t>
            </w:r>
            <w:r w:rsidR="00BC7F81">
              <w:rPr>
                <w:b/>
              </w:rPr>
              <w:fldChar w:fldCharType="end"/>
            </w:r>
          </w:p>
        </w:sdtContent>
      </w:sdt>
    </w:sdtContent>
  </w:sdt>
  <w:p w:rsidR="00191278" w:rsidRDefault="00191278">
    <w:pPr>
      <w:pStyle w:val="Footer"/>
    </w:pPr>
    <w:r>
      <w:t>WISDOM Home Schooling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8E" w:rsidRDefault="0046478E" w:rsidP="006E0F4C">
      <w:r>
        <w:separator/>
      </w:r>
    </w:p>
  </w:footnote>
  <w:footnote w:type="continuationSeparator" w:id="0">
    <w:p w:rsidR="0046478E" w:rsidRDefault="0046478E" w:rsidP="006E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0F4C"/>
    <w:rsid w:val="000374F3"/>
    <w:rsid w:val="00051F63"/>
    <w:rsid w:val="00191278"/>
    <w:rsid w:val="001B7AA1"/>
    <w:rsid w:val="00200E26"/>
    <w:rsid w:val="00210F92"/>
    <w:rsid w:val="0021445E"/>
    <w:rsid w:val="002663A1"/>
    <w:rsid w:val="00291DA8"/>
    <w:rsid w:val="00305E52"/>
    <w:rsid w:val="00305FD5"/>
    <w:rsid w:val="003F4FEF"/>
    <w:rsid w:val="0046478E"/>
    <w:rsid w:val="004B120F"/>
    <w:rsid w:val="0063010C"/>
    <w:rsid w:val="006E0F4C"/>
    <w:rsid w:val="007A0247"/>
    <w:rsid w:val="008E3A07"/>
    <w:rsid w:val="008E597B"/>
    <w:rsid w:val="009778C2"/>
    <w:rsid w:val="009E68B4"/>
    <w:rsid w:val="00A51F8F"/>
    <w:rsid w:val="00A9127F"/>
    <w:rsid w:val="00AD686B"/>
    <w:rsid w:val="00AE7B7E"/>
    <w:rsid w:val="00BC10F0"/>
    <w:rsid w:val="00BC7F81"/>
    <w:rsid w:val="00C06ACA"/>
    <w:rsid w:val="00D07480"/>
    <w:rsid w:val="00D67815"/>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5BECBC4-AD57-40FE-8D54-8C481A10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4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E68B4"/>
    <w:pPr>
      <w:spacing w:before="100" w:beforeAutospacing="1" w:after="100" w:afterAutospacing="1"/>
      <w:outlineLvl w:val="1"/>
    </w:pPr>
    <w:rPr>
      <w:b/>
      <w:bCs/>
      <w:sz w:val="32"/>
      <w:szCs w:val="32"/>
      <w:lang w:eastAsia="en-CA"/>
    </w:rPr>
  </w:style>
  <w:style w:type="paragraph" w:styleId="Heading3">
    <w:name w:val="heading 3"/>
    <w:basedOn w:val="Normal"/>
    <w:link w:val="Heading3Char"/>
    <w:uiPriority w:val="9"/>
    <w:qFormat/>
    <w:rsid w:val="009E68B4"/>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8B4"/>
    <w:rPr>
      <w:rFonts w:ascii="Times New Roman" w:eastAsia="Times New Roman" w:hAnsi="Times New Roman" w:cs="Times New Roman"/>
      <w:b/>
      <w:bCs/>
      <w:sz w:val="32"/>
      <w:szCs w:val="32"/>
      <w:lang w:eastAsia="en-CA"/>
    </w:rPr>
  </w:style>
  <w:style w:type="character" w:customStyle="1" w:styleId="Heading3Char">
    <w:name w:val="Heading 3 Char"/>
    <w:basedOn w:val="DefaultParagraphFont"/>
    <w:link w:val="Heading3"/>
    <w:uiPriority w:val="9"/>
    <w:rsid w:val="009E68B4"/>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9E68B4"/>
    <w:rPr>
      <w:b/>
      <w:bCs/>
    </w:rPr>
  </w:style>
  <w:style w:type="paragraph" w:styleId="Header">
    <w:name w:val="header"/>
    <w:basedOn w:val="Normal"/>
    <w:link w:val="HeaderChar"/>
    <w:uiPriority w:val="99"/>
    <w:semiHidden/>
    <w:unhideWhenUsed/>
    <w:rsid w:val="006E0F4C"/>
    <w:pPr>
      <w:tabs>
        <w:tab w:val="center" w:pos="4680"/>
        <w:tab w:val="right" w:pos="9360"/>
      </w:tabs>
    </w:pPr>
  </w:style>
  <w:style w:type="character" w:customStyle="1" w:styleId="HeaderChar">
    <w:name w:val="Header Char"/>
    <w:basedOn w:val="DefaultParagraphFont"/>
    <w:link w:val="Header"/>
    <w:uiPriority w:val="99"/>
    <w:semiHidden/>
    <w:rsid w:val="006E0F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F4C"/>
    <w:pPr>
      <w:tabs>
        <w:tab w:val="center" w:pos="4680"/>
        <w:tab w:val="right" w:pos="9360"/>
      </w:tabs>
    </w:pPr>
  </w:style>
  <w:style w:type="character" w:customStyle="1" w:styleId="FooterChar">
    <w:name w:val="Footer Char"/>
    <w:basedOn w:val="DefaultParagraphFont"/>
    <w:link w:val="Footer"/>
    <w:uiPriority w:val="99"/>
    <w:rsid w:val="006E0F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Mailhots</cp:lastModifiedBy>
  <cp:revision>2</cp:revision>
  <cp:lastPrinted>2016-02-04T00:39:00Z</cp:lastPrinted>
  <dcterms:created xsi:type="dcterms:W3CDTF">2016-08-31T00:03:00Z</dcterms:created>
  <dcterms:modified xsi:type="dcterms:W3CDTF">2016-08-31T00:03:00Z</dcterms:modified>
</cp:coreProperties>
</file>